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AGBenguiatCyr" w:hAnsi="AGBenguiatCyr" w:eastAsia="Times New Roman" w:cs="Times New Roman"/>
          <w:b/>
          <w:b/>
          <w:i/>
          <w:i/>
          <w:sz w:val="24"/>
          <w:lang w:eastAsia="ru-RU"/>
        </w:rPr>
      </w:pPr>
      <w:r>
        <w:rPr/>
        <w:drawing>
          <wp:inline distT="0" distB="0" distL="19050" distR="8890">
            <wp:extent cx="562610" cy="5695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9150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6.85pt;height:72.05pt;mso-wrap-distance-left:9pt;mso-wrap-distance-right:9pt;mso-wrap-distance-top:0pt;mso-wrap-distance-bottom:0pt;margin-top:-11.95pt;mso-position-vertical-relative:text;margin-left:349.8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Style25"/>
                        <w:spacing w:before="0" w:after="20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Ростовская область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Заветинский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муниципальное образование «Савдянское 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Администрация Савдянского 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1080" w:right="960" w:hanging="0"/>
        <w:jc w:val="center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ar-SA"/>
        </w:rPr>
        <w:t>Постановление</w:t>
      </w:r>
    </w:p>
    <w:p>
      <w:pPr>
        <w:pStyle w:val="Normal"/>
        <w:spacing w:lineRule="auto" w:line="240" w:before="0" w:after="0"/>
        <w:ind w:left="1080" w:right="96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16.05.2018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х.Савдя</w:t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 xml:space="preserve">                         </w:t>
      </w:r>
    </w:p>
    <w:tbl>
      <w:tblPr>
        <w:tblW w:w="970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13"/>
        <w:gridCol w:w="4391"/>
      </w:tblGrid>
      <w:tr>
        <w:trPr>
          <w:trHeight w:val="591" w:hRule="atLeast"/>
        </w:trPr>
        <w:tc>
          <w:tcPr>
            <w:tcW w:w="5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ar-SA"/>
              </w:rPr>
              <w:t>Об утверждении состава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ar-SA"/>
              </w:rPr>
              <w:t xml:space="preserve">Единой  комиссии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ar-SA"/>
              </w:rPr>
            </w:r>
          </w:p>
        </w:tc>
        <w:tc>
          <w:tcPr>
            <w:tcW w:w="4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240" w:before="0" w:after="0"/>
        <w:ind w:right="-57" w:hanging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На основании Федерального закона от 12.01.1996 № 8-ФЗ «О погребении и похоронном деле», Федерального закона от 06.10.2003  № 131-ФЗ  «Об общих принципах организации местного самоуправления в Российской Федерации», Устава муниципального образования «Савдянское сельское поселение», решения Собрания депутатов Савдянского сельского поселения от 16.05.2018 № 50 «Об утверждении Положения об организации ритуальных услуг и содержания мест погребения и захоронения на территории Савдянского сельского поселения»,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right="-57" w:hanging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tabs>
          <w:tab w:val="left" w:pos="709" w:leader="none"/>
          <w:tab w:val="left" w:pos="8931" w:leader="none"/>
        </w:tabs>
        <w:spacing w:lineRule="auto" w:line="240" w:before="0" w:after="0"/>
        <w:ind w:right="-57" w:hanging="0"/>
        <w:jc w:val="center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ПОСТАНОВЛЯЮ: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highlight w:val="white"/>
          <w:lang w:eastAsia="ar-SA"/>
        </w:rPr>
      </w:pPr>
      <w:r>
        <w:rPr>
          <w:rFonts w:eastAsia="Times New Roman" w:cs="Times New Roman" w:ascii="Times New Roman" w:hAnsi="Times New Roman"/>
          <w:spacing w:val="-2"/>
          <w:sz w:val="28"/>
          <w:szCs w:val="24"/>
          <w:lang w:eastAsia="ar-SA"/>
        </w:rPr>
        <w:t xml:space="preserve">          </w:t>
      </w:r>
      <w:r>
        <w:rPr>
          <w:rFonts w:eastAsia="Times New Roman" w:cs="Times New Roman" w:ascii="Times New Roman" w:hAnsi="Times New Roman"/>
          <w:spacing w:val="-2"/>
          <w:sz w:val="28"/>
          <w:szCs w:val="24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Утвердить 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состав Единой  комиссии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об   организации   ритуальных   услуг   и   содержании   мест   погребения   и  захоронения на территории Савдянского сельского поселения согласно приложению.</w:t>
      </w:r>
      <w:r>
        <w:rPr>
          <w:rFonts w:eastAsia="Times New Roman" w:cs="Times New Roman" w:ascii="Times New Roman" w:hAnsi="Times New Roman"/>
          <w:sz w:val="28"/>
          <w:szCs w:val="24"/>
          <w:shd w:fill="FFFFFF" w:val="clear"/>
          <w:lang w:eastAsia="ar-SA"/>
        </w:rPr>
        <w:t xml:space="preserve"> </w:t>
      </w:r>
    </w:p>
    <w:p>
      <w:pPr>
        <w:pStyle w:val="Normal"/>
        <w:tabs>
          <w:tab w:val="left" w:pos="426" w:leader="none"/>
          <w:tab w:val="left" w:pos="709" w:leader="none"/>
          <w:tab w:val="left" w:pos="8931" w:leader="none"/>
        </w:tabs>
        <w:spacing w:lineRule="auto" w:line="240" w:before="0" w:after="0"/>
        <w:ind w:right="-57" w:hanging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2.  Настоящее постановление вступает в силу со дня его подписания. </w:t>
      </w:r>
    </w:p>
    <w:p>
      <w:pPr>
        <w:pStyle w:val="Normal"/>
        <w:tabs>
          <w:tab w:val="left" w:pos="426" w:leader="none"/>
          <w:tab w:val="left" w:pos="709" w:leader="none"/>
          <w:tab w:val="left" w:pos="8931" w:leader="none"/>
        </w:tabs>
        <w:spacing w:lineRule="auto" w:line="240" w:before="0" w:after="0"/>
        <w:ind w:right="-57" w:hanging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>3. Контроль за выполнением настоящего постановления оставляю  за собой.</w:t>
      </w:r>
    </w:p>
    <w:p>
      <w:pPr>
        <w:pStyle w:val="Normal"/>
        <w:tabs>
          <w:tab w:val="left" w:pos="8931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709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0" w:leader="none"/>
          <w:tab w:val="left" w:pos="709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left" w:pos="0" w:leader="none"/>
          <w:tab w:val="left" w:pos="709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Глава Администрации</w:t>
      </w:r>
    </w:p>
    <w:p>
      <w:pPr>
        <w:pStyle w:val="Normal"/>
        <w:tabs>
          <w:tab w:val="left" w:pos="0" w:leader="none"/>
          <w:tab w:val="left" w:pos="700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Савдянского сельского поселения                                        В.В.Ситников</w:t>
      </w:r>
    </w:p>
    <w:p>
      <w:pPr>
        <w:pStyle w:val="Normal"/>
        <w:tabs>
          <w:tab w:val="left" w:pos="0" w:leader="none"/>
          <w:tab w:val="left" w:pos="700" w:leader="none"/>
          <w:tab w:val="left" w:pos="8931" w:leader="none"/>
        </w:tabs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Постановление вносит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ведущий специалист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вопросам муниципального хозяйства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 постановлению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Администрации 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Савдянского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сельского поселения         </w:t>
      </w:r>
    </w:p>
    <w:p>
      <w:pPr>
        <w:pStyle w:val="Normal"/>
        <w:overflowPunct w:val="true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от 16.05.2018 №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СОСТАВ                                                       </w:t>
      </w:r>
    </w:p>
    <w:p>
      <w:pPr>
        <w:pStyle w:val="Normal"/>
        <w:overflowPunct w:val="true"/>
        <w:spacing w:lineRule="auto" w:line="240" w:before="0" w:after="0"/>
        <w:ind w:left="283" w:hanging="0"/>
        <w:textAlignment w:val="baseline"/>
        <w:rPr>
          <w:rFonts w:ascii="Times New Roman" w:hAnsi="Times New Roman" w:eastAsia="Times New Roman" w:cs="Times New Roman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Единой комиссии по вопросам похоронного дела</w:t>
      </w:r>
    </w:p>
    <w:p>
      <w:pPr>
        <w:pStyle w:val="Normal"/>
        <w:overflowPunct w:val="true"/>
        <w:spacing w:lineRule="auto" w:line="240" w:before="0" w:after="0"/>
        <w:ind w:left="283" w:hanging="0"/>
        <w:textAlignment w:val="baseline"/>
        <w:rPr>
          <w:rFonts w:ascii="Times New Roman" w:hAnsi="Times New Roman" w:eastAsia="Times New Roman" w:cs="Times New Roman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 xml:space="preserve">по осуществлению погребения умерших граждан на территории           </w:t>
      </w:r>
    </w:p>
    <w:p>
      <w:pPr>
        <w:pStyle w:val="Normal"/>
        <w:overflowPunct w:val="true"/>
        <w:spacing w:lineRule="auto" w:line="240" w:before="0" w:after="0"/>
        <w:ind w:left="283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муниципального образования «Савдянское сельское поселение»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</w:t>
      </w:r>
    </w:p>
    <w:p>
      <w:pPr>
        <w:pStyle w:val="Normal"/>
        <w:overflowPunct w:val="true"/>
        <w:spacing w:lineRule="auto" w:line="240" w:before="0" w:after="0"/>
        <w:ind w:left="283" w:hanging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9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9"/>
        <w:gridCol w:w="6278"/>
      </w:tblGrid>
      <w:tr>
        <w:trPr/>
        <w:tc>
          <w:tcPr>
            <w:tcW w:w="3549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Ситников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Виталий Владимирович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глава Администрации Савдянского  сельского поселения,  председатель комиссии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>
          <w:trHeight w:val="862" w:hRule="atLeast"/>
        </w:trPr>
        <w:tc>
          <w:tcPr>
            <w:tcW w:w="3549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Ситников 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Андрей Викторович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Ведущий специалист по вопросам муниципального хозяйства Администрации Савдянского сельского поселения, секретарь комиссии</w:t>
            </w:r>
          </w:p>
        </w:tc>
      </w:tr>
      <w:tr>
        <w:trPr>
          <w:trHeight w:val="1340" w:hRule="atLeast"/>
        </w:trPr>
        <w:tc>
          <w:tcPr>
            <w:tcW w:w="3549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Ибиев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Джунид Закаевич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ведущий специалист по вопросам имущественных и земельных отношений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Администрации Савдянского сельского поселения</w:t>
            </w:r>
          </w:p>
        </w:tc>
      </w:tr>
      <w:tr>
        <w:trPr>
          <w:trHeight w:val="355" w:hRule="atLeast"/>
        </w:trPr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Бочаров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Николай Иванович</w:t>
            </w:r>
          </w:p>
          <w:p>
            <w:pPr>
              <w:pStyle w:val="Normal"/>
              <w:tabs>
                <w:tab w:val="left" w:pos="731" w:leader="none"/>
              </w:tabs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Депутат Собрания депутатов Савдянского сельского поселения</w:t>
            </w:r>
          </w:p>
        </w:tc>
      </w:tr>
      <w:tr>
        <w:trPr>
          <w:trHeight w:val="645" w:hRule="atLeast"/>
        </w:trPr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Степаненко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Татьяна Викторовна </w:t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заведующий сектором экономики и финансов Администрации Савдянского сельского поселения</w:t>
            </w:r>
          </w:p>
        </w:tc>
      </w:tr>
      <w:tr>
        <w:trPr>
          <w:trHeight w:val="787" w:hRule="exact"/>
        </w:trPr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28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3549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6278" w:type="dxa"/>
            <w:tcBorders/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tabs>
          <w:tab w:val="left" w:pos="709" w:leader="none"/>
          <w:tab w:val="left" w:pos="8931" w:leader="none"/>
        </w:tabs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   </w:t>
      </w:r>
    </w:p>
    <w:p>
      <w:pPr>
        <w:pStyle w:val="Normal"/>
        <w:tabs>
          <w:tab w:val="left" w:pos="709" w:leader="none"/>
          <w:tab w:val="left" w:pos="8931" w:leader="none"/>
        </w:tabs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 xml:space="preserve">Ведущий специалист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</w:t>
      </w:r>
    </w:p>
    <w:p>
      <w:pPr>
        <w:pStyle w:val="Normal"/>
        <w:tabs>
          <w:tab w:val="left" w:pos="893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общим вопросам                                                          Ю.А.Глянь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GBenguiat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3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a900b1"/>
    <w:rPr>
      <w:rFonts w:ascii="Calibri" w:hAnsi="Calibri" w:eastAsia="Calibri" w:cs="Times New Roman"/>
      <w:b/>
      <w:sz w:val="20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rsid w:val="00a900b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Без интервала Знак"/>
    <w:link w:val="a8"/>
    <w:qFormat/>
    <w:locked/>
    <w:rsid w:val="00a900b1"/>
    <w:rPr>
      <w:rFonts w:ascii="Times New Roman" w:hAnsi="Times New Roman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900b1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link w:val="a4"/>
    <w:uiPriority w:val="10"/>
    <w:qFormat/>
    <w:rsid w:val="00a900b1"/>
    <w:pPr>
      <w:spacing w:lineRule="auto" w:line="240" w:before="0" w:after="0"/>
      <w:jc w:val="center"/>
    </w:pPr>
    <w:rPr>
      <w:rFonts w:ascii="Calibri" w:hAnsi="Calibri" w:eastAsia="Calibri" w:cs="Times New Roman"/>
      <w:b/>
      <w:sz w:val="20"/>
      <w:szCs w:val="20"/>
      <w:lang w:eastAsia="ru-RU"/>
    </w:rPr>
  </w:style>
  <w:style w:type="paragraph" w:styleId="Style24">
    <w:name w:val="Body Text Indent"/>
    <w:basedOn w:val="Normal"/>
    <w:link w:val="a6"/>
    <w:uiPriority w:val="99"/>
    <w:unhideWhenUsed/>
    <w:rsid w:val="00a900b1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Spacing">
    <w:name w:val="No Spacing"/>
    <w:link w:val="a7"/>
    <w:qFormat/>
    <w:rsid w:val="00a900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900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98D3-D23D-417D-931A-D4C7E32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LibreOffice/5.4.1.2$Windows_x86 LibreOffice_project/ea7cb86e6eeb2bf3a5af73a8f7777ac570321527</Application>
  <Pages>2</Pages>
  <Words>242</Words>
  <Characters>1887</Characters>
  <CharactersWithSpaces>3817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2018-02-22T06:35:00Z</dcterms:created>
  <dc:creator>Г.А.Соловьева</dc:creator>
  <dc:description/>
  <dc:language>ru-RU</dc:language>
  <cp:lastModifiedBy/>
  <dcterms:modified xsi:type="dcterms:W3CDTF">2018-05-21T09:58:06Z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