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90B7" w14:textId="77777777" w:rsidR="00291DFC" w:rsidRDefault="00000000">
      <w:pPr>
        <w:jc w:val="center"/>
      </w:pPr>
      <w:r>
        <w:rPr>
          <w:noProof/>
        </w:rPr>
        <w:drawing>
          <wp:inline distT="0" distB="0" distL="0" distR="0" wp14:anchorId="354CE34E" wp14:editId="61B8E66D">
            <wp:extent cx="558673" cy="57124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58673" cy="57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A0E3" w14:textId="77777777" w:rsidR="00291DFC" w:rsidRDefault="00000000">
      <w:pPr>
        <w:pStyle w:val="a5"/>
      </w:pPr>
      <w:r>
        <w:t>Российская Федерация</w:t>
      </w:r>
    </w:p>
    <w:p w14:paraId="3C83E73A" w14:textId="77777777" w:rsidR="00291DFC" w:rsidRDefault="00000000">
      <w:pPr>
        <w:pStyle w:val="5"/>
        <w:spacing w:before="0" w:after="0"/>
        <w:jc w:val="center"/>
        <w:rPr>
          <w:b w:val="0"/>
          <w:i w:val="0"/>
          <w:sz w:val="32"/>
        </w:rPr>
      </w:pPr>
      <w:r>
        <w:rPr>
          <w:b w:val="0"/>
          <w:i w:val="0"/>
          <w:sz w:val="32"/>
        </w:rPr>
        <w:t>Ростовская область</w:t>
      </w:r>
    </w:p>
    <w:p w14:paraId="2B4A6FD8" w14:textId="77777777" w:rsidR="00291DFC" w:rsidRDefault="00000000">
      <w:pPr>
        <w:jc w:val="center"/>
      </w:pPr>
      <w:r>
        <w:rPr>
          <w:sz w:val="32"/>
        </w:rPr>
        <w:t>Заветинский район</w:t>
      </w:r>
    </w:p>
    <w:p w14:paraId="61B17ECB" w14:textId="40BF5E1A" w:rsidR="00291DFC" w:rsidRDefault="00000000">
      <w:pPr>
        <w:pStyle w:val="4"/>
        <w:spacing w:before="0" w:after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</w:t>
      </w:r>
      <w:r w:rsidR="0065476B">
        <w:rPr>
          <w:b w:val="0"/>
          <w:sz w:val="32"/>
        </w:rPr>
        <w:t>Савдянское</w:t>
      </w:r>
      <w:r>
        <w:rPr>
          <w:b w:val="0"/>
          <w:sz w:val="32"/>
        </w:rPr>
        <w:t xml:space="preserve"> сельское поселение»</w:t>
      </w:r>
    </w:p>
    <w:p w14:paraId="715A1CF7" w14:textId="77777777" w:rsidR="00291DFC" w:rsidRDefault="00000000">
      <w:pPr>
        <w:pStyle w:val="3"/>
        <w:ind w:left="0"/>
        <w:jc w:val="center"/>
      </w:pPr>
      <w:r>
        <w:rPr>
          <w:rFonts w:ascii="Times New Roman CYR" w:hAnsi="Times New Roman CYR"/>
          <w:sz w:val="32"/>
        </w:rPr>
        <w:t>Заветинского района Ростовской области</w:t>
      </w:r>
    </w:p>
    <w:p w14:paraId="29162D2A" w14:textId="77777777" w:rsidR="00291DFC" w:rsidRDefault="00291DFC">
      <w:pPr>
        <w:pStyle w:val="5"/>
        <w:spacing w:before="0" w:after="0"/>
        <w:jc w:val="center"/>
        <w:rPr>
          <w:i w:val="0"/>
          <w:sz w:val="48"/>
        </w:rPr>
      </w:pPr>
    </w:p>
    <w:p w14:paraId="52CF5A6E" w14:textId="77777777" w:rsidR="00291DFC" w:rsidRDefault="00000000">
      <w:pPr>
        <w:pStyle w:val="5"/>
        <w:spacing w:before="0" w:after="0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14:paraId="77CD144F" w14:textId="77777777" w:rsidR="00291DFC" w:rsidRDefault="00291DF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103"/>
      </w:tblGrid>
      <w:tr w:rsidR="00291DFC" w14:paraId="462E1093" w14:textId="77777777">
        <w:trPr>
          <w:trHeight w:val="1873"/>
        </w:trPr>
        <w:tc>
          <w:tcPr>
            <w:tcW w:w="5637" w:type="dxa"/>
          </w:tcPr>
          <w:p w14:paraId="11911F8D" w14:textId="1B9E47D9" w:rsidR="00291DFC" w:rsidRDefault="00000000">
            <w:pPr>
              <w:ind w:right="31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сельского поселения от 20.04.2011 № </w:t>
            </w:r>
            <w:r w:rsidR="0065476B">
              <w:rPr>
                <w:sz w:val="28"/>
              </w:rPr>
              <w:t>86</w:t>
            </w:r>
            <w:r>
              <w:rPr>
                <w:sz w:val="28"/>
              </w:rPr>
              <w:t xml:space="preserve"> «О денежном содержании муниципальных служащих муниципального образования «</w:t>
            </w:r>
            <w:r w:rsidR="0065476B">
              <w:rPr>
                <w:sz w:val="28"/>
              </w:rPr>
              <w:t>Савдянское</w:t>
            </w:r>
            <w:r>
              <w:rPr>
                <w:sz w:val="28"/>
              </w:rPr>
              <w:t xml:space="preserve"> сельское поселение»</w:t>
            </w:r>
          </w:p>
          <w:p w14:paraId="077419A6" w14:textId="77777777" w:rsidR="00291DFC" w:rsidRDefault="00291DFC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14:paraId="0C08BC57" w14:textId="77777777" w:rsidR="00291DFC" w:rsidRDefault="00291DFC">
            <w:pPr>
              <w:jc w:val="both"/>
              <w:rPr>
                <w:sz w:val="24"/>
              </w:rPr>
            </w:pPr>
          </w:p>
        </w:tc>
      </w:tr>
    </w:tbl>
    <w:p w14:paraId="703EAF5E" w14:textId="77777777" w:rsidR="00291DFC" w:rsidRDefault="00000000">
      <w:pPr>
        <w:rPr>
          <w:b/>
          <w:sz w:val="28"/>
        </w:rPr>
      </w:pPr>
      <w:r>
        <w:rPr>
          <w:b/>
          <w:sz w:val="28"/>
        </w:rPr>
        <w:t xml:space="preserve">             Принято</w:t>
      </w:r>
    </w:p>
    <w:p w14:paraId="2FDA8C6E" w14:textId="7CC2B197" w:rsidR="00291DFC" w:rsidRDefault="00000000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         </w:t>
      </w:r>
      <w:r w:rsidR="00A572CD">
        <w:rPr>
          <w:b/>
          <w:sz w:val="28"/>
          <w:lang w:val="en-US"/>
        </w:rPr>
        <w:t>24</w:t>
      </w:r>
      <w:r>
        <w:rPr>
          <w:b/>
          <w:sz w:val="28"/>
        </w:rPr>
        <w:t xml:space="preserve"> февраля 2025 года</w:t>
      </w:r>
    </w:p>
    <w:p w14:paraId="6E4A255C" w14:textId="77777777" w:rsidR="00291DFC" w:rsidRDefault="00291DFC">
      <w:pPr>
        <w:jc w:val="both"/>
        <w:rPr>
          <w:sz w:val="28"/>
        </w:rPr>
      </w:pPr>
    </w:p>
    <w:p w14:paraId="2D882C9D" w14:textId="626B65D2" w:rsidR="00291DFC" w:rsidRDefault="00000000">
      <w:pPr>
        <w:jc w:val="both"/>
        <w:rPr>
          <w:sz w:val="28"/>
        </w:rPr>
      </w:pPr>
      <w:r>
        <w:tab/>
      </w:r>
      <w:r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22.01.2025 № 34 «О внесении изменений в постановление Правительства Ростовской области от 10.11.2011 № 116», Уставом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 Заветинского района Ростовской области, Собрание депутатов </w:t>
      </w:r>
      <w:r w:rsidR="0065476B">
        <w:rPr>
          <w:sz w:val="28"/>
        </w:rPr>
        <w:t>Савдянского</w:t>
      </w:r>
      <w:r>
        <w:rPr>
          <w:sz w:val="28"/>
        </w:rPr>
        <w:t xml:space="preserve"> сельского поселения</w:t>
      </w:r>
    </w:p>
    <w:p w14:paraId="5C2455FB" w14:textId="77777777" w:rsidR="00291DFC" w:rsidRDefault="00000000">
      <w:pPr>
        <w:tabs>
          <w:tab w:val="left" w:pos="954"/>
        </w:tabs>
        <w:ind w:firstLine="540"/>
        <w:jc w:val="both"/>
        <w:rPr>
          <w:sz w:val="28"/>
        </w:rPr>
      </w:pPr>
      <w:r>
        <w:rPr>
          <w:sz w:val="24"/>
        </w:rPr>
        <w:tab/>
      </w:r>
    </w:p>
    <w:p w14:paraId="79035AF1" w14:textId="77777777" w:rsidR="00291DFC" w:rsidRDefault="00000000">
      <w:pPr>
        <w:jc w:val="center"/>
        <w:rPr>
          <w:sz w:val="28"/>
        </w:rPr>
      </w:pPr>
      <w:r>
        <w:rPr>
          <w:sz w:val="28"/>
        </w:rPr>
        <w:t>РЕШИЛО:</w:t>
      </w:r>
    </w:p>
    <w:p w14:paraId="10C4CAD0" w14:textId="77777777" w:rsidR="00291DFC" w:rsidRDefault="00291DFC">
      <w:pPr>
        <w:ind w:firstLine="540"/>
        <w:jc w:val="both"/>
        <w:rPr>
          <w:sz w:val="28"/>
        </w:rPr>
      </w:pPr>
    </w:p>
    <w:p w14:paraId="68A53965" w14:textId="22CA56DB" w:rsidR="00291DFC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приложение к решению Собрания депутатов </w:t>
      </w:r>
      <w:r w:rsidR="0065476B">
        <w:rPr>
          <w:sz w:val="28"/>
        </w:rPr>
        <w:t>Савдянского</w:t>
      </w:r>
      <w:r>
        <w:rPr>
          <w:sz w:val="28"/>
        </w:rPr>
        <w:t xml:space="preserve"> сельского поселения от 20.04.2011 № </w:t>
      </w:r>
      <w:r w:rsidR="0065476B">
        <w:rPr>
          <w:sz w:val="28"/>
        </w:rPr>
        <w:t>86</w:t>
      </w:r>
      <w:r>
        <w:rPr>
          <w:sz w:val="28"/>
        </w:rPr>
        <w:t xml:space="preserve"> «О денежном содержании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 </w:t>
      </w:r>
      <w:r w:rsidR="002A3453">
        <w:rPr>
          <w:sz w:val="28"/>
        </w:rPr>
        <w:t>изменения, изложив</w:t>
      </w:r>
      <w:r>
        <w:rPr>
          <w:sz w:val="28"/>
        </w:rPr>
        <w:t xml:space="preserve"> приложение 2 к положению о денежном содержании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поселение», согласно приложению к настоящему решению</w:t>
      </w:r>
    </w:p>
    <w:p w14:paraId="2597BB7F" w14:textId="77777777" w:rsidR="00291DFC" w:rsidRDefault="00000000">
      <w:pPr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обнародования и применяется к правоотношениям, возникшим с 01 января 2025 года.</w:t>
      </w:r>
    </w:p>
    <w:p w14:paraId="4900CEE1" w14:textId="18FD732F" w:rsidR="00291DFC" w:rsidRDefault="0000000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 Контроль за выполнением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65476B">
        <w:rPr>
          <w:sz w:val="28"/>
        </w:rPr>
        <w:t>С.В.Громенко</w:t>
      </w:r>
      <w:r>
        <w:rPr>
          <w:sz w:val="28"/>
        </w:rPr>
        <w:t>).</w:t>
      </w:r>
    </w:p>
    <w:p w14:paraId="3F0D5C1D" w14:textId="77777777" w:rsidR="00291DFC" w:rsidRDefault="00291DFC">
      <w:pPr>
        <w:pStyle w:val="af"/>
        <w:ind w:firstLine="709"/>
      </w:pPr>
    </w:p>
    <w:p w14:paraId="7E939E39" w14:textId="77777777" w:rsidR="00291DFC" w:rsidRDefault="00291DFC">
      <w:pPr>
        <w:pStyle w:val="af"/>
        <w:ind w:firstLine="709"/>
      </w:pPr>
    </w:p>
    <w:p w14:paraId="0029DACF" w14:textId="77777777" w:rsidR="00291DFC" w:rsidRDefault="00291DFC">
      <w:pPr>
        <w:pStyle w:val="af"/>
        <w:ind w:firstLine="709"/>
      </w:pPr>
    </w:p>
    <w:p w14:paraId="60BBF277" w14:textId="77777777" w:rsidR="00291DFC" w:rsidRDefault="00000000">
      <w:pPr>
        <w:ind w:left="720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2551B313" w14:textId="360E6879" w:rsidR="00291DFC" w:rsidRDefault="00000000">
      <w:pPr>
        <w:ind w:left="720"/>
        <w:rPr>
          <w:sz w:val="28"/>
        </w:rPr>
      </w:pPr>
      <w:r>
        <w:rPr>
          <w:sz w:val="28"/>
        </w:rPr>
        <w:t xml:space="preserve">глава </w:t>
      </w:r>
      <w:r w:rsidR="0065476B">
        <w:rPr>
          <w:sz w:val="28"/>
        </w:rPr>
        <w:t>Савдянского</w:t>
      </w:r>
      <w:r>
        <w:rPr>
          <w:sz w:val="28"/>
        </w:rPr>
        <w:t xml:space="preserve"> сельского </w:t>
      </w:r>
    </w:p>
    <w:p w14:paraId="4A4F9AB9" w14:textId="3B46E178" w:rsidR="00291DFC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поселения                                                                                             </w:t>
      </w:r>
      <w:r w:rsidR="0065476B">
        <w:rPr>
          <w:sz w:val="28"/>
        </w:rPr>
        <w:t>Н.А.Наумова</w:t>
      </w:r>
    </w:p>
    <w:p w14:paraId="6AEF753C" w14:textId="77777777" w:rsidR="00291DFC" w:rsidRDefault="00291DFC">
      <w:pPr>
        <w:ind w:firstLine="720"/>
        <w:jc w:val="both"/>
        <w:rPr>
          <w:sz w:val="28"/>
        </w:rPr>
      </w:pPr>
    </w:p>
    <w:p w14:paraId="7F716A51" w14:textId="6C263DB8" w:rsidR="00291DFC" w:rsidRDefault="002A3453">
      <w:pPr>
        <w:ind w:left="709"/>
        <w:rPr>
          <w:sz w:val="28"/>
        </w:rPr>
      </w:pPr>
      <w:r>
        <w:rPr>
          <w:sz w:val="28"/>
        </w:rPr>
        <w:t>хутор Савдя</w:t>
      </w:r>
    </w:p>
    <w:p w14:paraId="3D089871" w14:textId="5740C509" w:rsidR="00291DFC" w:rsidRDefault="00A572CD">
      <w:pPr>
        <w:ind w:left="709"/>
        <w:rPr>
          <w:sz w:val="28"/>
        </w:rPr>
      </w:pPr>
      <w:r>
        <w:rPr>
          <w:sz w:val="28"/>
          <w:lang w:val="en-US"/>
        </w:rPr>
        <w:t>24</w:t>
      </w:r>
      <w:r w:rsidR="00000000">
        <w:rPr>
          <w:sz w:val="28"/>
        </w:rPr>
        <w:t xml:space="preserve"> февраля 2025 года </w:t>
      </w:r>
    </w:p>
    <w:p w14:paraId="0DCCFA00" w14:textId="59F1AE04" w:rsidR="00291DFC" w:rsidRPr="00A572CD" w:rsidRDefault="00000000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№ </w:t>
      </w:r>
      <w:r w:rsidR="00A572CD">
        <w:rPr>
          <w:sz w:val="28"/>
          <w:lang w:val="en-US"/>
        </w:rPr>
        <w:t>86</w:t>
      </w:r>
    </w:p>
    <w:p w14:paraId="0B9F8867" w14:textId="77777777" w:rsidR="00291DFC" w:rsidRDefault="00291DFC">
      <w:pPr>
        <w:ind w:firstLine="720"/>
        <w:jc w:val="both"/>
        <w:rPr>
          <w:sz w:val="28"/>
        </w:rPr>
      </w:pPr>
    </w:p>
    <w:p w14:paraId="024085F4" w14:textId="77777777" w:rsidR="00291DFC" w:rsidRDefault="00291DFC">
      <w:pPr>
        <w:ind w:firstLine="720"/>
        <w:jc w:val="both"/>
        <w:rPr>
          <w:sz w:val="28"/>
        </w:rPr>
      </w:pPr>
    </w:p>
    <w:p w14:paraId="005F8D67" w14:textId="77777777" w:rsidR="00291DFC" w:rsidRDefault="00291DFC">
      <w:pPr>
        <w:ind w:firstLine="720"/>
        <w:jc w:val="both"/>
        <w:rPr>
          <w:sz w:val="28"/>
        </w:rPr>
      </w:pPr>
    </w:p>
    <w:p w14:paraId="6CC05EE4" w14:textId="77777777" w:rsidR="00291DFC" w:rsidRDefault="00291DFC">
      <w:pPr>
        <w:ind w:firstLine="720"/>
        <w:jc w:val="both"/>
        <w:rPr>
          <w:sz w:val="28"/>
        </w:rPr>
      </w:pPr>
    </w:p>
    <w:p w14:paraId="2B0543B0" w14:textId="77777777" w:rsidR="00291DFC" w:rsidRDefault="00291DFC">
      <w:pPr>
        <w:ind w:firstLine="720"/>
        <w:jc w:val="both"/>
        <w:rPr>
          <w:sz w:val="28"/>
        </w:rPr>
      </w:pPr>
    </w:p>
    <w:p w14:paraId="04029221" w14:textId="77777777" w:rsidR="00291DFC" w:rsidRDefault="00291DFC">
      <w:pPr>
        <w:ind w:firstLine="720"/>
        <w:jc w:val="both"/>
        <w:rPr>
          <w:sz w:val="28"/>
        </w:rPr>
      </w:pPr>
    </w:p>
    <w:p w14:paraId="71ACB1A2" w14:textId="77777777" w:rsidR="00291DFC" w:rsidRDefault="00291DFC">
      <w:pPr>
        <w:ind w:firstLine="720"/>
        <w:jc w:val="both"/>
        <w:rPr>
          <w:sz w:val="28"/>
        </w:rPr>
      </w:pPr>
    </w:p>
    <w:p w14:paraId="09279628" w14:textId="77777777" w:rsidR="00291DFC" w:rsidRDefault="00291DFC">
      <w:pPr>
        <w:ind w:firstLine="720"/>
        <w:jc w:val="both"/>
        <w:rPr>
          <w:sz w:val="28"/>
        </w:rPr>
      </w:pPr>
    </w:p>
    <w:p w14:paraId="4EB82B36" w14:textId="77777777" w:rsidR="00291DFC" w:rsidRDefault="00291DFC">
      <w:pPr>
        <w:ind w:firstLine="720"/>
        <w:jc w:val="both"/>
        <w:rPr>
          <w:sz w:val="28"/>
        </w:rPr>
      </w:pPr>
    </w:p>
    <w:p w14:paraId="0A5E96AE" w14:textId="77777777" w:rsidR="00291DFC" w:rsidRDefault="00291DFC">
      <w:pPr>
        <w:ind w:firstLine="720"/>
        <w:jc w:val="both"/>
        <w:rPr>
          <w:sz w:val="28"/>
        </w:rPr>
      </w:pPr>
    </w:p>
    <w:p w14:paraId="69C73F71" w14:textId="77777777" w:rsidR="00291DFC" w:rsidRDefault="00291DFC">
      <w:pPr>
        <w:ind w:firstLine="720"/>
        <w:jc w:val="both"/>
        <w:rPr>
          <w:sz w:val="28"/>
        </w:rPr>
      </w:pPr>
    </w:p>
    <w:p w14:paraId="1BD9AEAA" w14:textId="77777777" w:rsidR="00291DFC" w:rsidRDefault="00291DFC">
      <w:pPr>
        <w:ind w:firstLine="720"/>
        <w:jc w:val="both"/>
        <w:rPr>
          <w:sz w:val="28"/>
        </w:rPr>
      </w:pPr>
    </w:p>
    <w:p w14:paraId="090E76B8" w14:textId="77777777" w:rsidR="00291DFC" w:rsidRDefault="00291DFC">
      <w:pPr>
        <w:ind w:firstLine="720"/>
        <w:jc w:val="both"/>
        <w:rPr>
          <w:sz w:val="28"/>
        </w:rPr>
      </w:pPr>
    </w:p>
    <w:p w14:paraId="0AED24D9" w14:textId="77777777" w:rsidR="00291DFC" w:rsidRDefault="00291DFC">
      <w:pPr>
        <w:ind w:firstLine="720"/>
        <w:jc w:val="both"/>
        <w:rPr>
          <w:sz w:val="28"/>
        </w:rPr>
      </w:pPr>
    </w:p>
    <w:p w14:paraId="46AB4E8E" w14:textId="77777777" w:rsidR="00291DFC" w:rsidRDefault="00291DFC">
      <w:pPr>
        <w:ind w:firstLine="720"/>
        <w:jc w:val="both"/>
        <w:rPr>
          <w:sz w:val="28"/>
        </w:rPr>
      </w:pPr>
    </w:p>
    <w:p w14:paraId="34F1807E" w14:textId="77777777" w:rsidR="00291DFC" w:rsidRDefault="00291DFC">
      <w:pPr>
        <w:ind w:firstLine="720"/>
        <w:jc w:val="both"/>
        <w:rPr>
          <w:sz w:val="28"/>
        </w:rPr>
      </w:pPr>
    </w:p>
    <w:p w14:paraId="2FDB329F" w14:textId="77777777" w:rsidR="00291DFC" w:rsidRDefault="00291DFC">
      <w:pPr>
        <w:ind w:firstLine="720"/>
        <w:jc w:val="both"/>
        <w:rPr>
          <w:sz w:val="28"/>
        </w:rPr>
      </w:pPr>
    </w:p>
    <w:p w14:paraId="0731D73B" w14:textId="77777777" w:rsidR="00291DFC" w:rsidRDefault="00291DFC">
      <w:pPr>
        <w:ind w:firstLine="720"/>
        <w:jc w:val="both"/>
        <w:rPr>
          <w:sz w:val="28"/>
        </w:rPr>
      </w:pPr>
    </w:p>
    <w:p w14:paraId="1E1AA144" w14:textId="77777777" w:rsidR="00291DFC" w:rsidRDefault="00291DFC">
      <w:pPr>
        <w:ind w:firstLine="720"/>
        <w:jc w:val="both"/>
        <w:rPr>
          <w:sz w:val="28"/>
        </w:rPr>
      </w:pPr>
    </w:p>
    <w:p w14:paraId="7EA97555" w14:textId="77777777" w:rsidR="00291DFC" w:rsidRDefault="00291DFC">
      <w:pPr>
        <w:ind w:firstLine="720"/>
        <w:jc w:val="both"/>
        <w:rPr>
          <w:sz w:val="28"/>
        </w:rPr>
      </w:pPr>
    </w:p>
    <w:p w14:paraId="46073098" w14:textId="77777777" w:rsidR="00291DFC" w:rsidRDefault="00291DFC">
      <w:pPr>
        <w:ind w:firstLine="720"/>
        <w:jc w:val="both"/>
        <w:rPr>
          <w:sz w:val="28"/>
        </w:rPr>
      </w:pPr>
    </w:p>
    <w:p w14:paraId="1CE014A8" w14:textId="77777777" w:rsidR="00291DFC" w:rsidRDefault="00291DFC">
      <w:pPr>
        <w:ind w:firstLine="720"/>
        <w:jc w:val="both"/>
        <w:rPr>
          <w:sz w:val="28"/>
        </w:rPr>
      </w:pPr>
    </w:p>
    <w:p w14:paraId="5B8537E9" w14:textId="77777777" w:rsidR="00291DFC" w:rsidRDefault="00291DFC">
      <w:pPr>
        <w:ind w:firstLine="720"/>
        <w:jc w:val="both"/>
        <w:rPr>
          <w:sz w:val="28"/>
        </w:rPr>
      </w:pPr>
    </w:p>
    <w:p w14:paraId="20BEDF68" w14:textId="77777777" w:rsidR="00291DFC" w:rsidRDefault="00291DFC">
      <w:pPr>
        <w:ind w:firstLine="720"/>
        <w:jc w:val="both"/>
        <w:rPr>
          <w:sz w:val="28"/>
        </w:rPr>
      </w:pPr>
    </w:p>
    <w:p w14:paraId="558D52A0" w14:textId="77777777" w:rsidR="00291DFC" w:rsidRDefault="00291DFC">
      <w:pPr>
        <w:ind w:firstLine="720"/>
        <w:jc w:val="both"/>
        <w:rPr>
          <w:sz w:val="28"/>
        </w:rPr>
      </w:pPr>
    </w:p>
    <w:p w14:paraId="29A7A6A8" w14:textId="77777777" w:rsidR="00291DFC" w:rsidRDefault="00291DFC">
      <w:pPr>
        <w:ind w:firstLine="720"/>
        <w:jc w:val="both"/>
        <w:rPr>
          <w:sz w:val="28"/>
        </w:rPr>
      </w:pPr>
    </w:p>
    <w:p w14:paraId="1FB14F67" w14:textId="77777777" w:rsidR="00291DFC" w:rsidRDefault="00291DFC">
      <w:pPr>
        <w:ind w:firstLine="720"/>
        <w:jc w:val="both"/>
        <w:rPr>
          <w:sz w:val="28"/>
        </w:rPr>
      </w:pPr>
    </w:p>
    <w:p w14:paraId="703FEA1F" w14:textId="77777777" w:rsidR="00291DFC" w:rsidRDefault="00291DFC">
      <w:pPr>
        <w:ind w:firstLine="720"/>
        <w:jc w:val="both"/>
        <w:rPr>
          <w:sz w:val="28"/>
        </w:rPr>
      </w:pPr>
    </w:p>
    <w:p w14:paraId="5F05A0F2" w14:textId="77777777" w:rsidR="00291DFC" w:rsidRDefault="00291DFC">
      <w:pPr>
        <w:ind w:firstLine="720"/>
        <w:jc w:val="both"/>
        <w:rPr>
          <w:sz w:val="28"/>
        </w:rPr>
      </w:pPr>
    </w:p>
    <w:p w14:paraId="75FC3D27" w14:textId="77777777" w:rsidR="00291DFC" w:rsidRDefault="00291DFC">
      <w:pPr>
        <w:ind w:firstLine="720"/>
        <w:jc w:val="both"/>
        <w:rPr>
          <w:sz w:val="28"/>
        </w:rPr>
      </w:pPr>
    </w:p>
    <w:p w14:paraId="68C2E7D1" w14:textId="77777777" w:rsidR="00291DFC" w:rsidRDefault="00291DFC">
      <w:pPr>
        <w:ind w:firstLine="284"/>
        <w:jc w:val="both"/>
        <w:rPr>
          <w:sz w:val="28"/>
        </w:rPr>
      </w:pPr>
    </w:p>
    <w:p w14:paraId="18443770" w14:textId="77777777" w:rsidR="00291DFC" w:rsidRDefault="00291DFC">
      <w:pPr>
        <w:ind w:firstLine="284"/>
        <w:jc w:val="both"/>
        <w:rPr>
          <w:sz w:val="28"/>
        </w:rPr>
      </w:pPr>
    </w:p>
    <w:p w14:paraId="0C0F767E" w14:textId="77777777" w:rsidR="00291DFC" w:rsidRDefault="00291DFC">
      <w:pPr>
        <w:ind w:firstLine="720"/>
        <w:jc w:val="both"/>
        <w:rPr>
          <w:sz w:val="28"/>
        </w:rPr>
      </w:pPr>
    </w:p>
    <w:p w14:paraId="48417918" w14:textId="77777777" w:rsidR="00291DFC" w:rsidRDefault="00000000">
      <w:pPr>
        <w:ind w:left="4536"/>
        <w:jc w:val="center"/>
        <w:rPr>
          <w:sz w:val="28"/>
        </w:rPr>
      </w:pPr>
      <w:r>
        <w:rPr>
          <w:sz w:val="28"/>
        </w:rPr>
        <w:t>Приложение</w:t>
      </w:r>
    </w:p>
    <w:p w14:paraId="12CF65D6" w14:textId="77777777" w:rsidR="00291DFC" w:rsidRDefault="00000000">
      <w:pPr>
        <w:ind w:left="4536"/>
        <w:jc w:val="center"/>
        <w:rPr>
          <w:sz w:val="28"/>
        </w:rPr>
      </w:pPr>
      <w:r>
        <w:rPr>
          <w:sz w:val="28"/>
        </w:rPr>
        <w:t>к решению Собрания депутатов</w:t>
      </w:r>
    </w:p>
    <w:p w14:paraId="39828D99" w14:textId="3919EE0D" w:rsidR="00291DFC" w:rsidRDefault="0065476B">
      <w:pPr>
        <w:ind w:left="4536"/>
        <w:jc w:val="center"/>
        <w:rPr>
          <w:sz w:val="28"/>
        </w:rPr>
      </w:pPr>
      <w:r>
        <w:rPr>
          <w:sz w:val="28"/>
        </w:rPr>
        <w:t>Савдянского сельского поселения</w:t>
      </w:r>
    </w:p>
    <w:p w14:paraId="607EEBAA" w14:textId="3327CA7C" w:rsidR="00291DFC" w:rsidRDefault="00000000">
      <w:pPr>
        <w:ind w:left="4536"/>
        <w:jc w:val="center"/>
        <w:rPr>
          <w:sz w:val="28"/>
        </w:rPr>
      </w:pPr>
      <w:r>
        <w:rPr>
          <w:sz w:val="28"/>
        </w:rPr>
        <w:t xml:space="preserve">«О внесении изменений в решение Собрания депутатов сельского поселения от 20.04.2011 № </w:t>
      </w:r>
      <w:r w:rsidR="0065476B">
        <w:rPr>
          <w:sz w:val="28"/>
        </w:rPr>
        <w:t>86</w:t>
      </w:r>
      <w:r>
        <w:rPr>
          <w:sz w:val="28"/>
        </w:rPr>
        <w:t xml:space="preserve"> «О денежном содержании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</w:t>
      </w:r>
    </w:p>
    <w:p w14:paraId="0023C4BC" w14:textId="77777777" w:rsidR="00291DFC" w:rsidRDefault="00291DFC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291DFC" w14:paraId="064FBCE9" w14:textId="77777777">
        <w:trPr>
          <w:trHeight w:val="1581"/>
        </w:trPr>
        <w:tc>
          <w:tcPr>
            <w:tcW w:w="4219" w:type="dxa"/>
          </w:tcPr>
          <w:p w14:paraId="773F09F4" w14:textId="77777777" w:rsidR="00291DFC" w:rsidRDefault="00291DFC">
            <w:pPr>
              <w:rPr>
                <w:sz w:val="28"/>
              </w:rPr>
            </w:pPr>
          </w:p>
        </w:tc>
        <w:tc>
          <w:tcPr>
            <w:tcW w:w="6095" w:type="dxa"/>
          </w:tcPr>
          <w:p w14:paraId="486DD58B" w14:textId="77777777" w:rsidR="00291DFC" w:rsidRDefault="00291DFC">
            <w:pPr>
              <w:jc w:val="center"/>
              <w:rPr>
                <w:sz w:val="28"/>
              </w:rPr>
            </w:pPr>
          </w:p>
          <w:p w14:paraId="38A6201F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2</w:t>
            </w:r>
          </w:p>
          <w:p w14:paraId="582B0AF2" w14:textId="50B7650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Положению о денежном содержании муниципальных служащих муниципального образования «</w:t>
            </w:r>
            <w:r w:rsidR="0065476B">
              <w:rPr>
                <w:sz w:val="28"/>
              </w:rPr>
              <w:t>Савдянское</w:t>
            </w:r>
            <w:r>
              <w:rPr>
                <w:sz w:val="28"/>
              </w:rPr>
              <w:t xml:space="preserve"> сельское поселение»</w:t>
            </w:r>
          </w:p>
        </w:tc>
      </w:tr>
    </w:tbl>
    <w:p w14:paraId="3C0EE5B3" w14:textId="77777777" w:rsidR="00291DFC" w:rsidRDefault="00000000">
      <w:pPr>
        <w:jc w:val="center"/>
        <w:rPr>
          <w:sz w:val="28"/>
        </w:rPr>
      </w:pPr>
      <w:r>
        <w:rPr>
          <w:sz w:val="28"/>
        </w:rPr>
        <w:t xml:space="preserve">Таблица </w:t>
      </w:r>
    </w:p>
    <w:p w14:paraId="228EE091" w14:textId="21EC447B" w:rsidR="00291DFC" w:rsidRDefault="00000000">
      <w:pPr>
        <w:jc w:val="center"/>
        <w:rPr>
          <w:sz w:val="28"/>
        </w:rPr>
      </w:pPr>
      <w:r>
        <w:rPr>
          <w:sz w:val="28"/>
        </w:rPr>
        <w:t>коэффициентов, применяемых при исчислении должностных окладов и размеров ежемесячного денежного поощрения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</w:t>
      </w:r>
    </w:p>
    <w:p w14:paraId="5E49DAAA" w14:textId="77777777" w:rsidR="00291DFC" w:rsidRDefault="00291DFC">
      <w:pPr>
        <w:jc w:val="center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4"/>
        <w:gridCol w:w="2475"/>
        <w:gridCol w:w="3051"/>
      </w:tblGrid>
      <w:tr w:rsidR="00291DFC" w14:paraId="1B4C187D" w14:textId="77777777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2568A3E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02483C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B9A0C39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D3CC2A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Коэффициенты, применяемые при исчислении размеров ежемесячного денежного поощрения (должностных окладов)</w:t>
            </w:r>
          </w:p>
        </w:tc>
      </w:tr>
      <w:tr w:rsidR="00291DFC" w14:paraId="498F3B30" w14:textId="77777777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5433D9" w14:textId="77777777" w:rsidR="00291DFC" w:rsidRDefault="00291DFC">
            <w:pPr>
              <w:jc w:val="center"/>
              <w:rPr>
                <w:sz w:val="28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55EDC4" w14:textId="2DD3C060" w:rsidR="00291DFC" w:rsidRDefault="0000000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I. Коэффициенты, применяемые при исчислении предельных размеров должностных окладов муниципальных служащих, замещающих должности муниципальной службы в аппарате Администрации </w:t>
            </w:r>
            <w:r w:rsidR="0065476B">
              <w:rPr>
                <w:sz w:val="28"/>
              </w:rPr>
              <w:t>Савдянского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</w:tr>
      <w:tr w:rsidR="00291DFC" w14:paraId="03F226AC" w14:textId="77777777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DE891D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3EEDDB" w14:textId="77777777" w:rsidR="00291DFC" w:rsidRDefault="00000000">
            <w:pPr>
              <w:rPr>
                <w:sz w:val="28"/>
              </w:rPr>
            </w:pPr>
            <w:r>
              <w:rPr>
                <w:sz w:val="28"/>
              </w:rPr>
              <w:t>Глава Администрации сельского поселения, назначаемый по контракту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37DFF8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1981F36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</w:tr>
      <w:tr w:rsidR="00291DFC" w14:paraId="2468C46E" w14:textId="77777777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BC255F8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6901DA" w14:textId="77777777" w:rsidR="00291DFC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сектором (начальник сектора)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7904A6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9B44931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291DFC" w14:paraId="496591B1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2446B74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DB2385" w14:textId="77777777" w:rsidR="00291DFC" w:rsidRDefault="00000000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2EE921C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568327C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</w:tr>
      <w:tr w:rsidR="00291DFC" w14:paraId="53A21C23" w14:textId="77777777">
        <w:trPr>
          <w:trHeight w:val="3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931A8D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6E789A" w14:textId="77777777" w:rsidR="00291DFC" w:rsidRDefault="00000000">
            <w:pPr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157C92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658B199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291DFC" w14:paraId="3FF5185A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D1E5797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12EC68" w14:textId="77777777" w:rsidR="00291DFC" w:rsidRDefault="0000000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первой категории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044698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1515E1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</w:tr>
      <w:tr w:rsidR="00291DFC" w14:paraId="1D4EBE83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B416B4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D7C158" w14:textId="77777777" w:rsidR="00291DFC" w:rsidRDefault="0000000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второй категории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213186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75B286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</w:tr>
      <w:tr w:rsidR="00291DFC" w14:paraId="72DBD837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0EF5691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D8F49C" w14:textId="77777777" w:rsidR="00291DFC" w:rsidRDefault="0000000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2CC8EF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253E83" w14:textId="77777777" w:rsidR="00291DFC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0,90».</w:t>
            </w:r>
          </w:p>
        </w:tc>
      </w:tr>
    </w:tbl>
    <w:p w14:paraId="7702B1C2" w14:textId="77777777" w:rsidR="00291DFC" w:rsidRDefault="00291DFC">
      <w:pPr>
        <w:ind w:firstLine="851"/>
        <w:rPr>
          <w:sz w:val="28"/>
        </w:rPr>
      </w:pPr>
    </w:p>
    <w:p w14:paraId="3D6A6260" w14:textId="77777777" w:rsidR="00291DFC" w:rsidRDefault="00000000">
      <w:pPr>
        <w:ind w:left="709"/>
        <w:rPr>
          <w:sz w:val="28"/>
        </w:rPr>
      </w:pPr>
      <w:r>
        <w:rPr>
          <w:sz w:val="28"/>
        </w:rPr>
        <w:t xml:space="preserve">      </w:t>
      </w:r>
    </w:p>
    <w:sectPr w:rsidR="00291DFC"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FC"/>
    <w:rsid w:val="00291DFC"/>
    <w:rsid w:val="002A3453"/>
    <w:rsid w:val="005968F4"/>
    <w:rsid w:val="00597538"/>
    <w:rsid w:val="00624CC8"/>
    <w:rsid w:val="0065476B"/>
    <w:rsid w:val="00A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9117"/>
  <w15:docId w15:val="{F1CF1836-FBBC-469B-8C50-CB7FAD7D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5">
    <w:name w:val="caption"/>
    <w:basedOn w:val="a"/>
    <w:next w:val="a"/>
    <w:link w:val="a6"/>
    <w:pPr>
      <w:jc w:val="center"/>
    </w:pPr>
    <w:rPr>
      <w:b/>
    </w:rPr>
  </w:style>
  <w:style w:type="character" w:customStyle="1" w:styleId="a6">
    <w:name w:val="Название объекта Знак"/>
    <w:basedOn w:val="1"/>
    <w:link w:val="a5"/>
    <w:rPr>
      <w:b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</w:style>
  <w:style w:type="paragraph" w:styleId="a9">
    <w:name w:val="Plain Text"/>
    <w:basedOn w:val="a"/>
    <w:link w:val="aa"/>
    <w:rPr>
      <w:rFonts w:ascii="Courier New" w:hAnsi="Courier New"/>
      <w:sz w:val="24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4"/>
    </w:rPr>
  </w:style>
  <w:style w:type="paragraph" w:customStyle="1" w:styleId="12">
    <w:name w:val="Основной шрифт абзаца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ad">
    <w:name w:val="Заголовок статьи"/>
    <w:basedOn w:val="a"/>
    <w:next w:val="a"/>
    <w:link w:val="ae"/>
    <w:pPr>
      <w:widowControl w:val="0"/>
      <w:ind w:left="1612" w:hanging="892"/>
      <w:jc w:val="both"/>
    </w:pPr>
    <w:rPr>
      <w:rFonts w:ascii="Times New Roman CYR" w:hAnsi="Times New Roman CYR"/>
      <w:sz w:val="24"/>
    </w:rPr>
  </w:style>
  <w:style w:type="character" w:customStyle="1" w:styleId="ae">
    <w:name w:val="Заголовок статьи"/>
    <w:basedOn w:val="1"/>
    <w:link w:val="ad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f2">
    <w:name w:val="Гипертекстовая ссылка"/>
    <w:link w:val="af3"/>
    <w:rPr>
      <w:color w:val="106BBE"/>
    </w:rPr>
  </w:style>
  <w:style w:type="character" w:customStyle="1" w:styleId="af3">
    <w:name w:val="Гипертекстовая ссылка"/>
    <w:link w:val="af2"/>
    <w:rPr>
      <w:color w:val="106BB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Знак Знак1 Знак"/>
    <w:basedOn w:val="a"/>
    <w:link w:val="17"/>
    <w:pPr>
      <w:spacing w:beforeAutospacing="1" w:afterAutospacing="1"/>
    </w:pPr>
    <w:rPr>
      <w:rFonts w:ascii="Tahoma" w:hAnsi="Tahoma"/>
    </w:rPr>
  </w:style>
  <w:style w:type="character" w:customStyle="1" w:styleId="17">
    <w:name w:val="Знак Знак Знак1 Знак"/>
    <w:basedOn w:val="1"/>
    <w:link w:val="16"/>
    <w:rPr>
      <w:rFonts w:ascii="Tahoma" w:hAnsi="Tahoma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Цветовое выделение"/>
    <w:link w:val="af9"/>
    <w:rPr>
      <w:b/>
      <w:color w:val="26282F"/>
    </w:rPr>
  </w:style>
  <w:style w:type="character" w:customStyle="1" w:styleId="af9">
    <w:name w:val="Цветовое выделение"/>
    <w:link w:val="af8"/>
    <w:rPr>
      <w:b/>
      <w:color w:val="26282F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List Paragraph"/>
    <w:basedOn w:val="a"/>
    <w:link w:val="af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d">
    <w:name w:val="Абзац списка Знак"/>
    <w:basedOn w:val="1"/>
    <w:link w:val="afc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2025-02-19T08:35:00Z</cp:lastPrinted>
  <dcterms:created xsi:type="dcterms:W3CDTF">2025-02-19T08:34:00Z</dcterms:created>
  <dcterms:modified xsi:type="dcterms:W3CDTF">2025-02-28T11:35:00Z</dcterms:modified>
</cp:coreProperties>
</file>