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66" w:rsidRPr="00C33E97" w:rsidRDefault="00C33E97" w:rsidP="00550866">
      <w:pPr>
        <w:widowControl w:val="0"/>
        <w:overflowPunct/>
        <w:autoSpaceDE/>
        <w:autoSpaceDN/>
        <w:adjustRightInd/>
        <w:jc w:val="center"/>
        <w:textAlignment w:val="auto"/>
        <w:rPr>
          <w:rFonts w:asciiTheme="minorHAnsi" w:hAnsiTheme="minorHAnsi"/>
          <w:b/>
          <w:i/>
          <w:sz w:val="32"/>
          <w:szCs w:val="32"/>
          <w:u w:color="000000"/>
        </w:rPr>
      </w:pPr>
      <w:r w:rsidRPr="00C33E97">
        <w:rPr>
          <w:rFonts w:asciiTheme="minorHAnsi" w:hAnsiTheme="minorHAnsi"/>
          <w:sz w:val="32"/>
          <w:szCs w:val="32"/>
          <w:u w:color="000000"/>
        </w:rPr>
        <w:t>ПРОЕКТ</w:t>
      </w:r>
    </w:p>
    <w:p w:rsidR="00550866" w:rsidRPr="005E07DF" w:rsidRDefault="00550866" w:rsidP="00550866">
      <w:pPr>
        <w:widowControl w:val="0"/>
        <w:overflowPunct/>
        <w:autoSpaceDE/>
        <w:autoSpaceDN/>
        <w:adjustRightInd/>
        <w:jc w:val="center"/>
        <w:textAlignment w:val="auto"/>
        <w:outlineLvl w:val="3"/>
        <w:rPr>
          <w:b/>
          <w:u w:color="000000"/>
        </w:rPr>
      </w:pPr>
      <w:r w:rsidRPr="005E07DF">
        <w:rPr>
          <w:b/>
          <w:u w:color="000000"/>
        </w:rPr>
        <w:t>Российская Федерация</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Ростовская область</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Заветинский район</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муниципальное образование «</w:t>
      </w:r>
      <w:r w:rsidR="007B37AF">
        <w:rPr>
          <w:color w:val="000000"/>
          <w:sz w:val="32"/>
          <w:u w:color="000000"/>
        </w:rPr>
        <w:t>Савдянское</w:t>
      </w:r>
      <w:r w:rsidRPr="005E07DF">
        <w:rPr>
          <w:color w:val="000000"/>
          <w:sz w:val="32"/>
          <w:u w:color="000000"/>
        </w:rPr>
        <w:t xml:space="preserve"> сельское поселение»</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 xml:space="preserve">Администрация </w:t>
      </w:r>
      <w:r w:rsidR="007B37AF">
        <w:rPr>
          <w:color w:val="000000"/>
          <w:sz w:val="32"/>
          <w:u w:color="000000"/>
        </w:rPr>
        <w:t>Савдянского</w:t>
      </w:r>
      <w:r w:rsidRPr="005E07DF">
        <w:rPr>
          <w:color w:val="000000"/>
          <w:sz w:val="32"/>
          <w:u w:color="000000"/>
        </w:rPr>
        <w:t xml:space="preserve"> сельского поселения</w:t>
      </w:r>
    </w:p>
    <w:p w:rsidR="00550866" w:rsidRPr="005E07DF" w:rsidRDefault="00550866" w:rsidP="00550866">
      <w:pPr>
        <w:widowControl w:val="0"/>
        <w:overflowPunct/>
        <w:autoSpaceDE/>
        <w:autoSpaceDN/>
        <w:adjustRightInd/>
        <w:jc w:val="center"/>
        <w:textAlignment w:val="auto"/>
        <w:rPr>
          <w:color w:val="000000"/>
          <w:u w:color="000000"/>
        </w:rPr>
      </w:pPr>
    </w:p>
    <w:p w:rsidR="00550866" w:rsidRPr="005E07DF" w:rsidRDefault="00550866" w:rsidP="00550866">
      <w:pPr>
        <w:widowControl w:val="0"/>
        <w:overflowPunct/>
        <w:autoSpaceDE/>
        <w:autoSpaceDN/>
        <w:adjustRightInd/>
        <w:jc w:val="center"/>
        <w:textAlignment w:val="auto"/>
        <w:rPr>
          <w:b/>
          <w:color w:val="000000"/>
          <w:sz w:val="48"/>
          <w:u w:color="000000"/>
        </w:rPr>
      </w:pPr>
      <w:r w:rsidRPr="005E07DF">
        <w:rPr>
          <w:b/>
          <w:color w:val="000000"/>
          <w:sz w:val="48"/>
          <w:u w:color="000000"/>
        </w:rPr>
        <w:t>Постановление</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550866" w:rsidP="00550866">
      <w:pPr>
        <w:widowControl w:val="0"/>
        <w:tabs>
          <w:tab w:val="left" w:pos="1180"/>
          <w:tab w:val="center" w:pos="5103"/>
        </w:tabs>
        <w:overflowPunct/>
        <w:autoSpaceDE/>
        <w:autoSpaceDN/>
        <w:adjustRightInd/>
        <w:jc w:val="center"/>
        <w:textAlignment w:val="auto"/>
        <w:rPr>
          <w:color w:val="000000"/>
          <w:sz w:val="28"/>
          <w:szCs w:val="28"/>
          <w:u w:color="000000"/>
        </w:rPr>
      </w:pPr>
      <w:r w:rsidRPr="005E07DF">
        <w:rPr>
          <w:color w:val="000000"/>
          <w:sz w:val="28"/>
          <w:szCs w:val="28"/>
          <w:u w:color="000000"/>
        </w:rPr>
        <w:t xml:space="preserve">№ </w:t>
      </w:r>
      <w:r w:rsidR="00C33E97">
        <w:rPr>
          <w:color w:val="000000"/>
          <w:sz w:val="28"/>
          <w:szCs w:val="28"/>
          <w:u w:color="000000"/>
        </w:rPr>
        <w:t>00</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C33E97" w:rsidP="00550866">
      <w:pPr>
        <w:widowControl w:val="0"/>
        <w:overflowPunct/>
        <w:autoSpaceDE/>
        <w:autoSpaceDN/>
        <w:adjustRightInd/>
        <w:jc w:val="both"/>
        <w:textAlignment w:val="auto"/>
        <w:rPr>
          <w:color w:val="000000"/>
          <w:sz w:val="28"/>
          <w:szCs w:val="28"/>
          <w:u w:color="000000"/>
        </w:rPr>
      </w:pPr>
      <w:r>
        <w:rPr>
          <w:color w:val="000000"/>
          <w:sz w:val="28"/>
          <w:szCs w:val="28"/>
          <w:u w:color="000000"/>
        </w:rPr>
        <w:t>00</w:t>
      </w:r>
      <w:r w:rsidR="00550866" w:rsidRPr="005E07DF">
        <w:rPr>
          <w:color w:val="000000"/>
          <w:sz w:val="28"/>
          <w:szCs w:val="28"/>
          <w:u w:color="000000"/>
        </w:rPr>
        <w:t>.</w:t>
      </w:r>
      <w:r w:rsidR="001F75AC">
        <w:rPr>
          <w:color w:val="000000"/>
          <w:sz w:val="28"/>
          <w:szCs w:val="28"/>
          <w:u w:color="000000"/>
        </w:rPr>
        <w:t>04</w:t>
      </w:r>
      <w:r w:rsidR="00550866" w:rsidRPr="005E07DF">
        <w:rPr>
          <w:color w:val="000000"/>
          <w:sz w:val="28"/>
          <w:szCs w:val="28"/>
          <w:u w:color="000000"/>
        </w:rPr>
        <w:t>.202</w:t>
      </w:r>
      <w:r w:rsidR="001F75AC">
        <w:rPr>
          <w:color w:val="000000"/>
          <w:sz w:val="28"/>
          <w:szCs w:val="28"/>
          <w:u w:color="000000"/>
        </w:rPr>
        <w:t>5</w:t>
      </w:r>
      <w:r w:rsidR="00550866" w:rsidRPr="005E07DF">
        <w:rPr>
          <w:color w:val="000000"/>
          <w:sz w:val="28"/>
          <w:szCs w:val="28"/>
          <w:u w:color="000000"/>
        </w:rPr>
        <w:t xml:space="preserve">                                                                                           х. </w:t>
      </w:r>
      <w:r w:rsidR="007B37AF">
        <w:rPr>
          <w:color w:val="000000"/>
          <w:sz w:val="28"/>
          <w:szCs w:val="28"/>
          <w:u w:color="000000"/>
        </w:rPr>
        <w:t>Савдя</w:t>
      </w:r>
    </w:p>
    <w:p w:rsidR="00550866" w:rsidRPr="005E07DF" w:rsidRDefault="00550866" w:rsidP="00550866">
      <w:pPr>
        <w:widowControl w:val="0"/>
        <w:overflowPunct/>
        <w:autoSpaceDE/>
        <w:autoSpaceDN/>
        <w:adjustRightInd/>
        <w:jc w:val="both"/>
        <w:textAlignment w:val="auto"/>
        <w:rPr>
          <w:color w:val="000000"/>
          <w:u w:color="000000"/>
        </w:rPr>
      </w:pPr>
    </w:p>
    <w:tbl>
      <w:tblPr>
        <w:tblpPr w:leftFromText="180" w:rightFromText="180" w:vertAnchor="text" w:horzAnchor="margin" w:tblpY="143"/>
        <w:tblW w:w="10413" w:type="dxa"/>
        <w:tblLook w:val="01E0" w:firstRow="1" w:lastRow="1" w:firstColumn="1" w:lastColumn="1" w:noHBand="0" w:noVBand="0"/>
      </w:tblPr>
      <w:tblGrid>
        <w:gridCol w:w="5998"/>
        <w:gridCol w:w="4415"/>
      </w:tblGrid>
      <w:tr w:rsidR="00550866" w:rsidRPr="005E07DF" w:rsidTr="00203A95">
        <w:trPr>
          <w:trHeight w:val="992"/>
        </w:trPr>
        <w:tc>
          <w:tcPr>
            <w:tcW w:w="5998" w:type="dxa"/>
          </w:tcPr>
          <w:p w:rsidR="00550866" w:rsidRPr="005E07DF" w:rsidRDefault="00550866" w:rsidP="007B37AF">
            <w:pPr>
              <w:widowControl w:val="0"/>
              <w:overflowPunct/>
              <w:textAlignment w:val="auto"/>
              <w:rPr>
                <w:color w:val="000000"/>
                <w:sz w:val="28"/>
                <w:u w:color="000000"/>
              </w:rPr>
            </w:pPr>
            <w:r w:rsidRPr="005E07DF">
              <w:rPr>
                <w:color w:val="000000"/>
                <w:sz w:val="28"/>
                <w:u w:color="000000"/>
              </w:rPr>
              <w:t xml:space="preserve">О внесении изменения в постановление Администрации </w:t>
            </w:r>
            <w:r w:rsidR="007B37AF">
              <w:rPr>
                <w:color w:val="000000"/>
                <w:sz w:val="28"/>
                <w:u w:color="000000"/>
              </w:rPr>
              <w:t>Савдянского</w:t>
            </w:r>
            <w:r w:rsidRPr="005E07DF">
              <w:rPr>
                <w:color w:val="000000"/>
                <w:sz w:val="28"/>
                <w:u w:color="000000"/>
              </w:rPr>
              <w:t xml:space="preserve"> сельского поселения от </w:t>
            </w:r>
            <w:r w:rsidR="007B37AF">
              <w:rPr>
                <w:color w:val="000000"/>
                <w:sz w:val="28"/>
                <w:u w:color="000000"/>
              </w:rPr>
              <w:t>06</w:t>
            </w:r>
            <w:r>
              <w:rPr>
                <w:color w:val="000000"/>
                <w:sz w:val="28"/>
                <w:u w:color="000000"/>
              </w:rPr>
              <w:t>.</w:t>
            </w:r>
            <w:r w:rsidR="007B37AF">
              <w:rPr>
                <w:color w:val="000000"/>
                <w:sz w:val="28"/>
                <w:u w:color="000000"/>
              </w:rPr>
              <w:t>11</w:t>
            </w:r>
            <w:r w:rsidRPr="005E07DF">
              <w:rPr>
                <w:color w:val="000000"/>
                <w:sz w:val="28"/>
                <w:u w:color="000000"/>
              </w:rPr>
              <w:t>.20</w:t>
            </w:r>
            <w:r>
              <w:rPr>
                <w:color w:val="000000"/>
                <w:sz w:val="28"/>
                <w:u w:color="000000"/>
              </w:rPr>
              <w:t>2</w:t>
            </w:r>
            <w:r w:rsidR="007B37AF">
              <w:rPr>
                <w:color w:val="000000"/>
                <w:sz w:val="28"/>
                <w:u w:color="000000"/>
              </w:rPr>
              <w:t>4</w:t>
            </w:r>
            <w:r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sidR="007B37AF">
              <w:rPr>
                <w:sz w:val="28"/>
                <w:szCs w:val="28"/>
              </w:rPr>
              <w:t xml:space="preserve"> «</w:t>
            </w:r>
            <w:r w:rsidR="007B37AF" w:rsidRPr="006143A6">
              <w:rPr>
                <w:sz w:val="28"/>
                <w:szCs w:val="28"/>
              </w:rPr>
              <w:t>Об утверждении административного регламента предоставления муниципальной услуги «</w:t>
            </w:r>
            <w:r w:rsidR="007B37AF" w:rsidRPr="0022075F">
              <w:rPr>
                <w:sz w:val="28"/>
                <w:szCs w:val="28"/>
              </w:rPr>
              <w:t>Предоставление земельного участка в аренду без проведения торгов</w:t>
            </w:r>
            <w:r w:rsidR="007B37AF" w:rsidRPr="006143A6">
              <w:rPr>
                <w:sz w:val="28"/>
                <w:szCs w:val="28"/>
              </w:rPr>
              <w:t xml:space="preserve">» Администрацией </w:t>
            </w:r>
            <w:r w:rsidR="007B37AF">
              <w:rPr>
                <w:sz w:val="28"/>
                <w:szCs w:val="28"/>
              </w:rPr>
              <w:t>Савдянского сельского поселения</w:t>
            </w:r>
          </w:p>
        </w:tc>
        <w:tc>
          <w:tcPr>
            <w:tcW w:w="4415" w:type="dxa"/>
          </w:tcPr>
          <w:p w:rsidR="00550866" w:rsidRPr="005E07DF" w:rsidRDefault="00550866" w:rsidP="00203A95">
            <w:pPr>
              <w:widowControl w:val="0"/>
              <w:overflowPunct/>
              <w:textAlignment w:val="auto"/>
              <w:rPr>
                <w:color w:val="000000"/>
                <w:sz w:val="28"/>
                <w:szCs w:val="28"/>
                <w:u w:color="000000"/>
              </w:rPr>
            </w:pPr>
          </w:p>
        </w:tc>
      </w:tr>
    </w:tbl>
    <w:p w:rsidR="00550866" w:rsidRPr="005E07DF" w:rsidRDefault="00550866" w:rsidP="00550866">
      <w:pPr>
        <w:widowControl w:val="0"/>
        <w:overflowPunct/>
        <w:autoSpaceDE/>
        <w:autoSpaceDN/>
        <w:adjustRightInd/>
        <w:ind w:right="-1" w:firstLine="709"/>
        <w:jc w:val="both"/>
        <w:textAlignment w:val="auto"/>
        <w:rPr>
          <w:color w:val="000000"/>
          <w:sz w:val="28"/>
          <w:szCs w:val="28"/>
          <w:u w:color="000000"/>
        </w:rPr>
      </w:pPr>
    </w:p>
    <w:p w:rsidR="00550866" w:rsidRPr="00B03B9B" w:rsidRDefault="00550866" w:rsidP="00550866">
      <w:pPr>
        <w:ind w:firstLine="709"/>
        <w:jc w:val="both"/>
        <w:rPr>
          <w:sz w:val="28"/>
          <w:szCs w:val="28"/>
        </w:rPr>
      </w:pPr>
      <w:r w:rsidRPr="00B03B9B">
        <w:rPr>
          <w:sz w:val="28"/>
          <w:szCs w:val="28"/>
        </w:rPr>
        <w:t>В соответствии с</w:t>
      </w:r>
      <w:r w:rsidRPr="004D5399">
        <w:rPr>
          <w:sz w:val="28"/>
          <w:szCs w:val="28"/>
        </w:rPr>
        <w:t xml:space="preserve"> </w:t>
      </w:r>
      <w:r>
        <w:rPr>
          <w:sz w:val="28"/>
          <w:szCs w:val="28"/>
        </w:rPr>
        <w:t>Федеральным законом от 06.10.2003 № 131 – ФЗ «Об общих принципах организации местного самоуправления в Российской Федерации»,</w:t>
      </w:r>
      <w:r w:rsidRPr="005E07DF">
        <w:rPr>
          <w:color w:val="000000"/>
          <w:sz w:val="28"/>
          <w:szCs w:val="28"/>
          <w:u w:color="000000"/>
        </w:rPr>
        <w:t xml:space="preserve"> Уставом муниципального образования «</w:t>
      </w:r>
      <w:r w:rsidR="007B37AF">
        <w:rPr>
          <w:color w:val="000000"/>
          <w:sz w:val="28"/>
          <w:szCs w:val="28"/>
          <w:u w:color="000000"/>
        </w:rPr>
        <w:t>Савдянское</w:t>
      </w:r>
      <w:r w:rsidRPr="005E07DF">
        <w:rPr>
          <w:color w:val="000000"/>
          <w:sz w:val="28"/>
          <w:szCs w:val="28"/>
          <w:u w:color="000000"/>
        </w:rPr>
        <w:t xml:space="preserve"> сельское поселение» Заветинского района Ростовской области</w:t>
      </w:r>
      <w:r w:rsidRPr="00B03B9B">
        <w:rPr>
          <w:sz w:val="28"/>
          <w:szCs w:val="28"/>
        </w:rPr>
        <w:t>,</w:t>
      </w:r>
      <w:r>
        <w:rPr>
          <w:sz w:val="28"/>
          <w:szCs w:val="28"/>
        </w:rPr>
        <w:t xml:space="preserve"> протестом прокурора Заветинского района</w:t>
      </w:r>
      <w:r w:rsidRPr="00B03B9B">
        <w:rPr>
          <w:sz w:val="28"/>
          <w:szCs w:val="28"/>
        </w:rPr>
        <w:t xml:space="preserve"> </w:t>
      </w:r>
      <w:r>
        <w:rPr>
          <w:sz w:val="28"/>
          <w:szCs w:val="28"/>
        </w:rPr>
        <w:t>от 2</w:t>
      </w:r>
      <w:r w:rsidR="001F75AC">
        <w:rPr>
          <w:sz w:val="28"/>
          <w:szCs w:val="28"/>
        </w:rPr>
        <w:t>8.03</w:t>
      </w:r>
      <w:r>
        <w:rPr>
          <w:sz w:val="28"/>
          <w:szCs w:val="28"/>
        </w:rPr>
        <w:t>.202</w:t>
      </w:r>
      <w:r w:rsidR="001F75AC">
        <w:rPr>
          <w:sz w:val="28"/>
          <w:szCs w:val="28"/>
        </w:rPr>
        <w:t>5</w:t>
      </w:r>
      <w:r>
        <w:rPr>
          <w:sz w:val="28"/>
          <w:szCs w:val="28"/>
        </w:rPr>
        <w:t xml:space="preserve"> №</w:t>
      </w:r>
      <w:r w:rsidR="001F75AC">
        <w:rPr>
          <w:sz w:val="28"/>
          <w:szCs w:val="28"/>
        </w:rPr>
        <w:t xml:space="preserve"> 7</w:t>
      </w:r>
      <w:r>
        <w:rPr>
          <w:sz w:val="28"/>
          <w:szCs w:val="28"/>
        </w:rPr>
        <w:t>-</w:t>
      </w:r>
      <w:r w:rsidR="001F75AC">
        <w:rPr>
          <w:sz w:val="28"/>
          <w:szCs w:val="28"/>
        </w:rPr>
        <w:t>2</w:t>
      </w:r>
      <w:r>
        <w:rPr>
          <w:sz w:val="28"/>
          <w:szCs w:val="28"/>
        </w:rPr>
        <w:t>3-</w:t>
      </w:r>
      <w:r w:rsidR="001F75AC">
        <w:rPr>
          <w:sz w:val="28"/>
          <w:szCs w:val="28"/>
        </w:rPr>
        <w:t>20</w:t>
      </w:r>
      <w:r>
        <w:rPr>
          <w:sz w:val="28"/>
          <w:szCs w:val="28"/>
        </w:rPr>
        <w:t>2</w:t>
      </w:r>
      <w:r w:rsidR="001F75AC">
        <w:rPr>
          <w:sz w:val="28"/>
          <w:szCs w:val="28"/>
        </w:rPr>
        <w:t>5</w:t>
      </w:r>
      <w:r>
        <w:rPr>
          <w:sz w:val="28"/>
          <w:szCs w:val="28"/>
        </w:rPr>
        <w:t xml:space="preserve">, </w:t>
      </w:r>
      <w:r w:rsidRPr="00B03B9B">
        <w:rPr>
          <w:sz w:val="28"/>
          <w:szCs w:val="28"/>
        </w:rPr>
        <w:t>в целях</w:t>
      </w:r>
      <w:r>
        <w:rPr>
          <w:sz w:val="28"/>
          <w:szCs w:val="28"/>
        </w:rPr>
        <w:t xml:space="preserve"> приведения муниципального правового акта в соответствие с требованием действующего законодательства</w:t>
      </w:r>
    </w:p>
    <w:p w:rsidR="00550866" w:rsidRPr="00B03B9B" w:rsidRDefault="00550866" w:rsidP="00550866">
      <w:pPr>
        <w:ind w:firstLine="709"/>
        <w:jc w:val="both"/>
        <w:rPr>
          <w:sz w:val="28"/>
          <w:szCs w:val="28"/>
        </w:rPr>
      </w:pPr>
    </w:p>
    <w:p w:rsidR="00550866" w:rsidRPr="00B03B9B" w:rsidRDefault="00550866" w:rsidP="00550866">
      <w:pPr>
        <w:jc w:val="center"/>
        <w:rPr>
          <w:sz w:val="28"/>
          <w:szCs w:val="28"/>
        </w:rPr>
      </w:pPr>
      <w:r w:rsidRPr="00B03B9B">
        <w:rPr>
          <w:sz w:val="28"/>
          <w:szCs w:val="28"/>
        </w:rPr>
        <w:t>ПОСТАНОВЛЯЮ:</w:t>
      </w:r>
    </w:p>
    <w:p w:rsidR="00550866" w:rsidRPr="00B03B9B" w:rsidRDefault="00550866" w:rsidP="00550866">
      <w:pPr>
        <w:ind w:firstLine="709"/>
        <w:jc w:val="both"/>
        <w:rPr>
          <w:sz w:val="28"/>
          <w:szCs w:val="28"/>
        </w:rPr>
      </w:pPr>
      <w:r w:rsidRPr="00B03B9B">
        <w:rPr>
          <w:sz w:val="28"/>
          <w:szCs w:val="28"/>
        </w:rPr>
        <w:t xml:space="preserve">1. </w:t>
      </w:r>
      <w:r>
        <w:rPr>
          <w:sz w:val="28"/>
          <w:szCs w:val="28"/>
        </w:rPr>
        <w:t xml:space="preserve">Внести изменения в постановление Администрации </w:t>
      </w:r>
      <w:r w:rsidR="007B37AF">
        <w:rPr>
          <w:color w:val="000000"/>
          <w:sz w:val="28"/>
          <w:u w:color="000000"/>
        </w:rPr>
        <w:t>Савдянского</w:t>
      </w:r>
      <w:r>
        <w:rPr>
          <w:sz w:val="28"/>
          <w:szCs w:val="28"/>
        </w:rPr>
        <w:t xml:space="preserve"> сельского поселения от </w:t>
      </w:r>
      <w:r w:rsidR="007B37AF">
        <w:rPr>
          <w:color w:val="000000"/>
          <w:sz w:val="28"/>
          <w:u w:color="000000"/>
        </w:rPr>
        <w:t>06.11</w:t>
      </w:r>
      <w:r w:rsidR="007B37AF" w:rsidRPr="005E07DF">
        <w:rPr>
          <w:color w:val="000000"/>
          <w:sz w:val="28"/>
          <w:u w:color="000000"/>
        </w:rPr>
        <w:t>.20</w:t>
      </w:r>
      <w:r w:rsidR="007B37AF">
        <w:rPr>
          <w:color w:val="000000"/>
          <w:sz w:val="28"/>
          <w:u w:color="000000"/>
        </w:rPr>
        <w:t>24</w:t>
      </w:r>
      <w:r w:rsidR="007B37AF"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r w:rsidRPr="00B03B9B">
        <w:rPr>
          <w:sz w:val="28"/>
          <w:szCs w:val="28"/>
        </w:rPr>
        <w:t xml:space="preserve"> согласно приложению.</w:t>
      </w:r>
    </w:p>
    <w:p w:rsidR="00550866" w:rsidRPr="008879EE" w:rsidRDefault="00550866" w:rsidP="00550866">
      <w:pPr>
        <w:ind w:firstLine="709"/>
        <w:jc w:val="both"/>
        <w:rPr>
          <w:spacing w:val="-16"/>
          <w:sz w:val="28"/>
          <w:szCs w:val="28"/>
          <w:shd w:val="clear" w:color="auto" w:fill="FFFFFF"/>
        </w:rPr>
      </w:pPr>
      <w:r>
        <w:rPr>
          <w:sz w:val="28"/>
          <w:szCs w:val="28"/>
          <w:shd w:val="clear" w:color="auto" w:fill="FFFFFF"/>
        </w:rPr>
        <w:t>3.</w:t>
      </w:r>
      <w:r w:rsidRPr="008879EE">
        <w:rPr>
          <w:sz w:val="28"/>
          <w:szCs w:val="28"/>
          <w:shd w:val="clear" w:color="auto" w:fill="FFFFFF"/>
        </w:rPr>
        <w:t xml:space="preserve"> Настоящее постановление вступает в силу со дня его официального обнародования.</w:t>
      </w:r>
    </w:p>
    <w:p w:rsidR="00550866" w:rsidRPr="008879EE" w:rsidRDefault="00550866" w:rsidP="00550866">
      <w:pPr>
        <w:suppressAutoHyphens/>
        <w:overflowPunct/>
        <w:autoSpaceDN/>
        <w:adjustRightInd/>
        <w:ind w:firstLine="709"/>
        <w:jc w:val="both"/>
        <w:textAlignment w:val="auto"/>
        <w:rPr>
          <w:rFonts w:eastAsia="Arial" w:cs="Calibri"/>
          <w:bCs/>
          <w:sz w:val="28"/>
          <w:szCs w:val="28"/>
          <w:lang w:eastAsia="ar-SA"/>
        </w:rPr>
      </w:pPr>
      <w:r w:rsidRPr="008879EE">
        <w:rPr>
          <w:rFonts w:eastAsia="Arial" w:cs="Calibri"/>
          <w:bCs/>
          <w:sz w:val="28"/>
          <w:szCs w:val="28"/>
          <w:lang w:eastAsia="ar-SA"/>
        </w:rPr>
        <w:t>4. Контроль за выполнением постановления оставляю за собой.</w:t>
      </w:r>
    </w:p>
    <w:p w:rsidR="00550866" w:rsidRPr="00F005C5" w:rsidRDefault="00550866" w:rsidP="00550866">
      <w:pPr>
        <w:ind w:firstLine="709"/>
        <w:jc w:val="both"/>
        <w:rPr>
          <w:sz w:val="28"/>
          <w:szCs w:val="28"/>
        </w:rPr>
      </w:pPr>
    </w:p>
    <w:p w:rsidR="00550866" w:rsidRPr="00F005C5" w:rsidRDefault="00550866" w:rsidP="00550866">
      <w:pPr>
        <w:ind w:firstLine="709"/>
        <w:jc w:val="both"/>
        <w:rPr>
          <w:sz w:val="28"/>
          <w:szCs w:val="28"/>
        </w:rPr>
      </w:pPr>
      <w:r>
        <w:rPr>
          <w:sz w:val="28"/>
          <w:szCs w:val="28"/>
        </w:rPr>
        <w:t>Глава</w:t>
      </w:r>
      <w:r w:rsidRPr="00F005C5">
        <w:rPr>
          <w:sz w:val="28"/>
          <w:szCs w:val="28"/>
        </w:rPr>
        <w:t xml:space="preserve"> Администрации</w:t>
      </w:r>
    </w:p>
    <w:p w:rsidR="00550866" w:rsidRPr="00F005C5" w:rsidRDefault="007B37AF" w:rsidP="00550866">
      <w:pPr>
        <w:ind w:firstLine="709"/>
        <w:jc w:val="both"/>
        <w:rPr>
          <w:sz w:val="28"/>
          <w:szCs w:val="28"/>
        </w:rPr>
      </w:pPr>
      <w:r>
        <w:rPr>
          <w:color w:val="000000"/>
          <w:sz w:val="28"/>
          <w:u w:color="000000"/>
        </w:rPr>
        <w:t>Савдянского</w:t>
      </w:r>
      <w:r w:rsidR="00550866">
        <w:rPr>
          <w:sz w:val="28"/>
          <w:szCs w:val="28"/>
        </w:rPr>
        <w:t xml:space="preserve"> сельского поселения</w:t>
      </w:r>
      <w:r w:rsidR="00550866" w:rsidRPr="00F005C5">
        <w:rPr>
          <w:sz w:val="28"/>
          <w:szCs w:val="28"/>
        </w:rPr>
        <w:t xml:space="preserve">                         </w:t>
      </w:r>
      <w:r w:rsidR="00550866">
        <w:rPr>
          <w:sz w:val="28"/>
          <w:szCs w:val="28"/>
        </w:rPr>
        <w:t xml:space="preserve">         </w:t>
      </w:r>
      <w:r w:rsidR="00550866" w:rsidRPr="00F005C5">
        <w:rPr>
          <w:sz w:val="28"/>
          <w:szCs w:val="28"/>
        </w:rPr>
        <w:t xml:space="preserve">  </w:t>
      </w:r>
      <w:proofErr w:type="spellStart"/>
      <w:r w:rsidR="00550866">
        <w:rPr>
          <w:sz w:val="28"/>
          <w:szCs w:val="28"/>
        </w:rPr>
        <w:t>Д.</w:t>
      </w:r>
      <w:r>
        <w:rPr>
          <w:sz w:val="28"/>
          <w:szCs w:val="28"/>
        </w:rPr>
        <w:t>П</w:t>
      </w:r>
      <w:r w:rsidR="00550866">
        <w:rPr>
          <w:sz w:val="28"/>
          <w:szCs w:val="28"/>
        </w:rPr>
        <w:t>.</w:t>
      </w:r>
      <w:r>
        <w:rPr>
          <w:sz w:val="28"/>
          <w:szCs w:val="28"/>
        </w:rPr>
        <w:t>Громенко</w:t>
      </w:r>
      <w:proofErr w:type="spellEnd"/>
    </w:p>
    <w:p w:rsidR="00B86F38" w:rsidRDefault="00B86F38" w:rsidP="00550866">
      <w:pPr>
        <w:jc w:val="both"/>
        <w:rPr>
          <w:sz w:val="28"/>
          <w:szCs w:val="28"/>
        </w:rPr>
      </w:pPr>
    </w:p>
    <w:p w:rsidR="00550866" w:rsidRPr="00F005C5" w:rsidRDefault="00550866" w:rsidP="00550866">
      <w:pPr>
        <w:jc w:val="both"/>
        <w:rPr>
          <w:sz w:val="28"/>
          <w:szCs w:val="28"/>
        </w:rPr>
      </w:pPr>
      <w:r w:rsidRPr="00F005C5">
        <w:rPr>
          <w:sz w:val="28"/>
          <w:szCs w:val="28"/>
        </w:rPr>
        <w:t>Постановление вносит</w:t>
      </w:r>
      <w:r>
        <w:rPr>
          <w:sz w:val="28"/>
          <w:szCs w:val="28"/>
        </w:rPr>
        <w:t xml:space="preserve"> </w:t>
      </w:r>
      <w:r w:rsidR="007B37AF">
        <w:rPr>
          <w:sz w:val="28"/>
          <w:szCs w:val="28"/>
        </w:rPr>
        <w:t>старший инспектор</w:t>
      </w:r>
    </w:p>
    <w:p w:rsidR="00550866" w:rsidRPr="00F005C5" w:rsidRDefault="00550866" w:rsidP="00550866">
      <w:pPr>
        <w:jc w:val="both"/>
        <w:rPr>
          <w:sz w:val="28"/>
          <w:szCs w:val="28"/>
        </w:rPr>
      </w:pPr>
      <w:r>
        <w:rPr>
          <w:sz w:val="28"/>
          <w:szCs w:val="28"/>
        </w:rPr>
        <w:t>по вопросам</w:t>
      </w:r>
      <w:r w:rsidRPr="00F005C5">
        <w:rPr>
          <w:sz w:val="28"/>
          <w:szCs w:val="28"/>
        </w:rPr>
        <w:t xml:space="preserve"> имущественных </w:t>
      </w:r>
      <w:r>
        <w:rPr>
          <w:sz w:val="28"/>
          <w:szCs w:val="28"/>
        </w:rPr>
        <w:t xml:space="preserve">и земельных </w:t>
      </w:r>
      <w:r w:rsidRPr="00F005C5">
        <w:rPr>
          <w:sz w:val="28"/>
          <w:szCs w:val="28"/>
        </w:rPr>
        <w:t>отношений</w:t>
      </w:r>
    </w:p>
    <w:p w:rsidR="00C33E97" w:rsidRDefault="00C33E97" w:rsidP="00550866">
      <w:pPr>
        <w:ind w:left="6804"/>
        <w:contextualSpacing/>
        <w:jc w:val="center"/>
        <w:rPr>
          <w:sz w:val="28"/>
          <w:szCs w:val="28"/>
        </w:rPr>
      </w:pPr>
    </w:p>
    <w:p w:rsidR="00550866" w:rsidRPr="00B03B9B" w:rsidRDefault="00550866" w:rsidP="00550866">
      <w:pPr>
        <w:ind w:left="6804"/>
        <w:contextualSpacing/>
        <w:jc w:val="center"/>
        <w:rPr>
          <w:sz w:val="28"/>
          <w:szCs w:val="28"/>
        </w:rPr>
      </w:pPr>
      <w:r>
        <w:rPr>
          <w:sz w:val="28"/>
          <w:szCs w:val="28"/>
        </w:rPr>
        <w:lastRenderedPageBreak/>
        <w:t>П</w:t>
      </w:r>
      <w:r w:rsidRPr="00B03B9B">
        <w:rPr>
          <w:sz w:val="28"/>
          <w:szCs w:val="28"/>
        </w:rPr>
        <w:t>риложение</w:t>
      </w:r>
    </w:p>
    <w:p w:rsidR="00550866" w:rsidRPr="00B03B9B" w:rsidRDefault="00550866" w:rsidP="00550866">
      <w:pPr>
        <w:ind w:left="6804"/>
        <w:contextualSpacing/>
        <w:jc w:val="center"/>
        <w:rPr>
          <w:sz w:val="28"/>
          <w:szCs w:val="28"/>
        </w:rPr>
      </w:pPr>
      <w:r w:rsidRPr="00B03B9B">
        <w:rPr>
          <w:sz w:val="28"/>
          <w:szCs w:val="28"/>
        </w:rPr>
        <w:t>к постановлению</w:t>
      </w:r>
    </w:p>
    <w:p w:rsidR="00550866" w:rsidRPr="00B03B9B" w:rsidRDefault="00550866" w:rsidP="00550866">
      <w:pPr>
        <w:ind w:left="6804"/>
        <w:contextualSpacing/>
        <w:jc w:val="center"/>
        <w:rPr>
          <w:sz w:val="28"/>
          <w:szCs w:val="28"/>
        </w:rPr>
      </w:pPr>
      <w:r w:rsidRPr="00B03B9B">
        <w:rPr>
          <w:sz w:val="28"/>
          <w:szCs w:val="28"/>
        </w:rPr>
        <w:t>Администрации</w:t>
      </w:r>
    </w:p>
    <w:p w:rsidR="00550866" w:rsidRDefault="007B37AF" w:rsidP="00550866">
      <w:pPr>
        <w:ind w:left="6804"/>
        <w:contextualSpacing/>
        <w:jc w:val="center"/>
        <w:rPr>
          <w:sz w:val="28"/>
          <w:szCs w:val="28"/>
        </w:rPr>
      </w:pPr>
      <w:r>
        <w:rPr>
          <w:color w:val="000000"/>
          <w:sz w:val="28"/>
          <w:u w:color="000000"/>
        </w:rPr>
        <w:t>Савдянского</w:t>
      </w:r>
      <w:r w:rsidR="00550866">
        <w:rPr>
          <w:sz w:val="28"/>
          <w:szCs w:val="28"/>
        </w:rPr>
        <w:t xml:space="preserve"> сельского</w:t>
      </w:r>
    </w:p>
    <w:p w:rsidR="00550866" w:rsidRPr="00B03B9B" w:rsidRDefault="00550866" w:rsidP="00550866">
      <w:pPr>
        <w:ind w:left="6804"/>
        <w:contextualSpacing/>
        <w:jc w:val="center"/>
        <w:rPr>
          <w:sz w:val="28"/>
          <w:szCs w:val="28"/>
        </w:rPr>
      </w:pPr>
      <w:r>
        <w:rPr>
          <w:sz w:val="28"/>
          <w:szCs w:val="28"/>
        </w:rPr>
        <w:t>поселения</w:t>
      </w:r>
    </w:p>
    <w:p w:rsidR="00550866" w:rsidRPr="00B03B9B" w:rsidRDefault="00550866" w:rsidP="00550866">
      <w:pPr>
        <w:ind w:left="6804"/>
        <w:contextualSpacing/>
        <w:jc w:val="center"/>
        <w:rPr>
          <w:sz w:val="28"/>
          <w:szCs w:val="28"/>
        </w:rPr>
      </w:pPr>
      <w:r w:rsidRPr="00B03B9B">
        <w:rPr>
          <w:sz w:val="28"/>
          <w:szCs w:val="28"/>
        </w:rPr>
        <w:t xml:space="preserve">от </w:t>
      </w:r>
      <w:r w:rsidR="00C33E97">
        <w:rPr>
          <w:sz w:val="28"/>
          <w:szCs w:val="28"/>
        </w:rPr>
        <w:t>00</w:t>
      </w:r>
      <w:r w:rsidRPr="00B03B9B">
        <w:rPr>
          <w:sz w:val="28"/>
          <w:szCs w:val="28"/>
        </w:rPr>
        <w:t>.</w:t>
      </w:r>
      <w:r w:rsidR="00596DCA">
        <w:rPr>
          <w:sz w:val="28"/>
          <w:szCs w:val="28"/>
        </w:rPr>
        <w:t>04</w:t>
      </w:r>
      <w:r w:rsidRPr="00B03B9B">
        <w:rPr>
          <w:sz w:val="28"/>
          <w:szCs w:val="28"/>
        </w:rPr>
        <w:t>.202</w:t>
      </w:r>
      <w:r w:rsidR="00596DCA">
        <w:rPr>
          <w:sz w:val="28"/>
          <w:szCs w:val="28"/>
        </w:rPr>
        <w:t>5</w:t>
      </w:r>
      <w:r w:rsidRPr="00B03B9B">
        <w:rPr>
          <w:sz w:val="28"/>
          <w:szCs w:val="28"/>
        </w:rPr>
        <w:t xml:space="preserve"> №</w:t>
      </w:r>
      <w:r w:rsidR="00C33E97">
        <w:rPr>
          <w:sz w:val="28"/>
          <w:szCs w:val="28"/>
        </w:rPr>
        <w:t xml:space="preserve"> 00</w:t>
      </w:r>
      <w:bookmarkStart w:id="0" w:name="_GoBack"/>
      <w:bookmarkEnd w:id="0"/>
    </w:p>
    <w:p w:rsidR="00550866" w:rsidRPr="00B03B9B" w:rsidRDefault="00550866" w:rsidP="00550866">
      <w:pPr>
        <w:ind w:firstLine="709"/>
        <w:contextualSpacing/>
        <w:jc w:val="both"/>
        <w:rPr>
          <w:sz w:val="28"/>
          <w:szCs w:val="28"/>
        </w:rPr>
      </w:pPr>
    </w:p>
    <w:p w:rsidR="00550866" w:rsidRPr="00B03B9B" w:rsidRDefault="00550866" w:rsidP="00550866">
      <w:pPr>
        <w:ind w:firstLine="709"/>
        <w:contextualSpacing/>
        <w:jc w:val="both"/>
        <w:rPr>
          <w:sz w:val="28"/>
          <w:szCs w:val="28"/>
        </w:rPr>
      </w:pPr>
    </w:p>
    <w:p w:rsidR="00550866" w:rsidRDefault="00550866" w:rsidP="00550866">
      <w:pPr>
        <w:contextualSpacing/>
        <w:jc w:val="center"/>
        <w:rPr>
          <w:rFonts w:eastAsia="Arial"/>
          <w:sz w:val="28"/>
          <w:szCs w:val="28"/>
        </w:rPr>
      </w:pPr>
      <w:r>
        <w:rPr>
          <w:rFonts w:eastAsia="Arial"/>
          <w:sz w:val="28"/>
          <w:szCs w:val="28"/>
        </w:rPr>
        <w:t>ИЗМЕНЕНИЯ,</w:t>
      </w:r>
    </w:p>
    <w:p w:rsidR="00550866" w:rsidRPr="00A0762C" w:rsidRDefault="00550866" w:rsidP="00550866">
      <w:pPr>
        <w:contextualSpacing/>
        <w:jc w:val="center"/>
        <w:rPr>
          <w:sz w:val="28"/>
          <w:szCs w:val="28"/>
        </w:rPr>
      </w:pPr>
      <w:r>
        <w:rPr>
          <w:rFonts w:eastAsia="Arial"/>
          <w:sz w:val="28"/>
          <w:szCs w:val="28"/>
        </w:rPr>
        <w:t xml:space="preserve">вносимые в постановление Администрации </w:t>
      </w:r>
      <w:r w:rsidR="007B37AF">
        <w:rPr>
          <w:color w:val="000000"/>
          <w:sz w:val="28"/>
          <w:u w:color="000000"/>
        </w:rPr>
        <w:t>Савдянского</w:t>
      </w:r>
      <w:r>
        <w:rPr>
          <w:rFonts w:eastAsia="Arial"/>
          <w:sz w:val="28"/>
          <w:szCs w:val="28"/>
        </w:rPr>
        <w:t xml:space="preserve"> сельского поселения </w:t>
      </w:r>
      <w:r>
        <w:rPr>
          <w:sz w:val="28"/>
          <w:szCs w:val="28"/>
        </w:rPr>
        <w:t xml:space="preserve">от </w:t>
      </w:r>
      <w:r w:rsidR="007B37AF">
        <w:rPr>
          <w:sz w:val="28"/>
          <w:szCs w:val="28"/>
        </w:rPr>
        <w:t>06</w:t>
      </w:r>
      <w:r>
        <w:rPr>
          <w:sz w:val="28"/>
          <w:szCs w:val="28"/>
        </w:rPr>
        <w:t>.</w:t>
      </w:r>
      <w:r w:rsidR="007B37AF">
        <w:rPr>
          <w:sz w:val="28"/>
          <w:szCs w:val="28"/>
        </w:rPr>
        <w:t>11</w:t>
      </w:r>
      <w:r>
        <w:rPr>
          <w:sz w:val="28"/>
          <w:szCs w:val="28"/>
        </w:rPr>
        <w:t>.202</w:t>
      </w:r>
      <w:r w:rsidR="007B37AF">
        <w:rPr>
          <w:sz w:val="28"/>
          <w:szCs w:val="28"/>
        </w:rPr>
        <w:t>4</w:t>
      </w:r>
      <w:r>
        <w:rPr>
          <w:sz w:val="28"/>
          <w:szCs w:val="28"/>
        </w:rPr>
        <w:t xml:space="preserve"> № </w:t>
      </w:r>
      <w:r w:rsidR="007B37AF">
        <w:rPr>
          <w:sz w:val="28"/>
          <w:szCs w:val="28"/>
        </w:rPr>
        <w:t xml:space="preserve">78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p>
    <w:p w:rsidR="00550866" w:rsidRDefault="00550866" w:rsidP="00550866">
      <w:pPr>
        <w:contextualSpacing/>
        <w:jc w:val="center"/>
        <w:rPr>
          <w:rFonts w:eastAsia="Arial"/>
          <w:sz w:val="28"/>
          <w:szCs w:val="28"/>
        </w:rPr>
      </w:pPr>
    </w:p>
    <w:p w:rsidR="00550866" w:rsidRDefault="00550866" w:rsidP="00550866">
      <w:pPr>
        <w:jc w:val="both"/>
        <w:rPr>
          <w:rFonts w:eastAsia="Arial"/>
          <w:sz w:val="28"/>
          <w:szCs w:val="28"/>
        </w:rPr>
      </w:pPr>
      <w:r>
        <w:rPr>
          <w:rFonts w:eastAsia="Arial"/>
          <w:sz w:val="28"/>
          <w:szCs w:val="28"/>
        </w:rPr>
        <w:tab/>
      </w:r>
    </w:p>
    <w:p w:rsidR="00550866" w:rsidRPr="0022075F" w:rsidRDefault="007B37AF" w:rsidP="00550866">
      <w:pPr>
        <w:pStyle w:val="aff7"/>
        <w:ind w:firstLine="708"/>
        <w:jc w:val="both"/>
        <w:rPr>
          <w:rFonts w:eastAsia="Arial"/>
          <w:sz w:val="28"/>
          <w:szCs w:val="28"/>
        </w:rPr>
      </w:pPr>
      <w:r>
        <w:rPr>
          <w:rFonts w:eastAsia="Arial"/>
          <w:sz w:val="28"/>
          <w:szCs w:val="28"/>
        </w:rPr>
        <w:t>1</w:t>
      </w:r>
      <w:r w:rsidR="00550866">
        <w:rPr>
          <w:rFonts w:eastAsia="Arial"/>
          <w:sz w:val="28"/>
          <w:szCs w:val="28"/>
        </w:rPr>
        <w:t xml:space="preserve">. Приложение № 3 к Административному регламенту </w:t>
      </w:r>
      <w:r w:rsidR="00550866" w:rsidRPr="004C1458">
        <w:rPr>
          <w:rFonts w:eastAsia="Arial"/>
          <w:sz w:val="28"/>
          <w:szCs w:val="28"/>
        </w:rPr>
        <w:t xml:space="preserve">предоставления муниципальной услуги </w:t>
      </w:r>
      <w:r w:rsidR="00550866" w:rsidRPr="004C1458">
        <w:rPr>
          <w:bCs/>
          <w:sz w:val="28"/>
          <w:szCs w:val="28"/>
        </w:rPr>
        <w:t>«</w:t>
      </w:r>
      <w:r w:rsidR="00550866" w:rsidRPr="0053392C">
        <w:rPr>
          <w:sz w:val="28"/>
          <w:szCs w:val="28"/>
        </w:rPr>
        <w:t>Предоставление земельного участка в аренду без проведения торгов</w:t>
      </w:r>
      <w:r w:rsidR="00550866" w:rsidRPr="004C1458">
        <w:rPr>
          <w:bCs/>
          <w:sz w:val="28"/>
          <w:szCs w:val="28"/>
        </w:rPr>
        <w:t xml:space="preserve">» </w:t>
      </w:r>
      <w:r w:rsidR="00550866" w:rsidRPr="004C1458">
        <w:rPr>
          <w:rFonts w:eastAsia="Arial"/>
          <w:sz w:val="28"/>
          <w:szCs w:val="28"/>
        </w:rPr>
        <w:t>Администрац</w:t>
      </w:r>
      <w:r w:rsidR="00550866">
        <w:rPr>
          <w:rFonts w:eastAsia="Arial"/>
          <w:sz w:val="28"/>
          <w:szCs w:val="28"/>
        </w:rPr>
        <w:t xml:space="preserve">ией </w:t>
      </w:r>
      <w:r>
        <w:rPr>
          <w:color w:val="000000"/>
          <w:sz w:val="28"/>
          <w:u w:color="000000"/>
        </w:rPr>
        <w:t>Савдянского</w:t>
      </w:r>
      <w:r w:rsidR="00550866">
        <w:rPr>
          <w:rFonts w:eastAsia="Arial"/>
          <w:sz w:val="28"/>
          <w:szCs w:val="28"/>
        </w:rPr>
        <w:t xml:space="preserve"> сельского поселения» изложить в редакции: </w:t>
      </w:r>
    </w:p>
    <w:p w:rsidR="00550866" w:rsidRDefault="00550866" w:rsidP="00550866">
      <w:pPr>
        <w:contextualSpacing/>
        <w:rPr>
          <w:bCs/>
          <w:sz w:val="24"/>
          <w:szCs w:val="24"/>
          <w:u w:val="single"/>
        </w:rPr>
      </w:pPr>
    </w:p>
    <w:p w:rsidR="00550866" w:rsidRPr="004C1458" w:rsidRDefault="00550866" w:rsidP="00550866">
      <w:pPr>
        <w:contextualSpacing/>
        <w:rPr>
          <w:bCs/>
          <w:sz w:val="24"/>
          <w:szCs w:val="24"/>
          <w:u w:val="single"/>
        </w:rPr>
        <w:sectPr w:rsidR="00550866" w:rsidRPr="004C1458" w:rsidSect="00B86F38">
          <w:footerReference w:type="default" r:id="rId9"/>
          <w:pgSz w:w="11906" w:h="16838"/>
          <w:pgMar w:top="709" w:right="567" w:bottom="568" w:left="1701" w:header="567" w:footer="709" w:gutter="0"/>
          <w:cols w:space="708"/>
          <w:docGrid w:linePitch="360"/>
        </w:sectPr>
      </w:pPr>
    </w:p>
    <w:p w:rsidR="00550866" w:rsidRPr="004C1458" w:rsidRDefault="00550866" w:rsidP="00550866">
      <w:pPr>
        <w:shd w:val="clear" w:color="auto" w:fill="FFFFFF"/>
        <w:ind w:left="5103"/>
        <w:contextualSpacing/>
        <w:jc w:val="center"/>
        <w:rPr>
          <w:spacing w:val="-3"/>
          <w:sz w:val="28"/>
          <w:szCs w:val="28"/>
        </w:rPr>
      </w:pPr>
      <w:r>
        <w:rPr>
          <w:spacing w:val="-3"/>
          <w:sz w:val="28"/>
          <w:szCs w:val="28"/>
        </w:rPr>
        <w:lastRenderedPageBreak/>
        <w:t>«</w:t>
      </w:r>
      <w:r w:rsidRPr="004C1458">
        <w:rPr>
          <w:spacing w:val="-3"/>
          <w:sz w:val="28"/>
          <w:szCs w:val="28"/>
        </w:rPr>
        <w:t>Приложение № 3</w:t>
      </w:r>
    </w:p>
    <w:p w:rsidR="00550866" w:rsidRPr="004C1458" w:rsidRDefault="00550866" w:rsidP="00550866">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Pr="0053392C">
        <w:rPr>
          <w:sz w:val="28"/>
          <w:szCs w:val="28"/>
        </w:rPr>
        <w:t>Предоставление земельного участка в аренду без проведения торгов</w:t>
      </w:r>
      <w:r w:rsidRPr="004C1458">
        <w:rPr>
          <w:bCs/>
          <w:sz w:val="28"/>
          <w:szCs w:val="28"/>
        </w:rPr>
        <w:t xml:space="preserve">» </w:t>
      </w:r>
      <w:r w:rsidRPr="004C1458">
        <w:rPr>
          <w:rFonts w:eastAsia="Arial"/>
          <w:sz w:val="28"/>
          <w:szCs w:val="28"/>
        </w:rPr>
        <w:t xml:space="preserve">Администрацией </w:t>
      </w:r>
      <w:r w:rsidR="007B37AF">
        <w:rPr>
          <w:color w:val="000000"/>
          <w:sz w:val="28"/>
          <w:u w:color="000000"/>
        </w:rPr>
        <w:t>Савдянского</w:t>
      </w:r>
      <w:r>
        <w:rPr>
          <w:rFonts w:eastAsia="Arial"/>
          <w:sz w:val="28"/>
          <w:szCs w:val="28"/>
        </w:rPr>
        <w:t xml:space="preserve">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Pr="000E601C">
        <w:rPr>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F37D9E" w:rsidRPr="000E601C" w:rsidRDefault="00F37D9E" w:rsidP="00F37D9E">
      <w:pPr>
        <w:contextualSpacing/>
        <w:jc w:val="center"/>
        <w:rPr>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F37D9E" w:rsidRPr="000E601C" w:rsidTr="00F95B7D">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r w:rsidRPr="000E601C">
              <w:rPr>
                <w:sz w:val="24"/>
                <w:szCs w:val="24"/>
              </w:rPr>
              <w:t>п/п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Вид, количество запрашиваемого</w:t>
            </w:r>
          </w:p>
          <w:p w:rsidR="00F37D9E" w:rsidRPr="000E601C" w:rsidRDefault="00F37D9E" w:rsidP="002F79D7">
            <w:pPr>
              <w:ind w:left="-97" w:right="-123"/>
              <w:contextualSpacing/>
              <w:jc w:val="center"/>
              <w:rPr>
                <w:sz w:val="24"/>
                <w:szCs w:val="24"/>
              </w:rPr>
            </w:pPr>
            <w:r w:rsidRPr="000E601C">
              <w:rPr>
                <w:sz w:val="24"/>
                <w:szCs w:val="24"/>
              </w:rPr>
              <w:t>документа (оригинал, копия,</w:t>
            </w:r>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F95B7D">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7"/>
              <w:rPr>
                <w:sz w:val="24"/>
                <w:szCs w:val="24"/>
              </w:rPr>
            </w:pPr>
            <w:r w:rsidRPr="000E601C">
              <w:rPr>
                <w:sz w:val="24"/>
                <w:szCs w:val="24"/>
              </w:rPr>
              <w:t> 1. Заявление</w:t>
            </w:r>
          </w:p>
        </w:tc>
        <w:tc>
          <w:tcPr>
            <w:tcW w:w="1985" w:type="dxa"/>
          </w:tcPr>
          <w:p w:rsidR="00F37D9E" w:rsidRPr="000E601C" w:rsidRDefault="00F37D9E" w:rsidP="002F79D7">
            <w:pPr>
              <w:pStyle w:val="aff7"/>
              <w:jc w:val="center"/>
              <w:rPr>
                <w:sz w:val="24"/>
                <w:szCs w:val="24"/>
              </w:rPr>
            </w:pPr>
            <w:r w:rsidRPr="000E601C">
              <w:rPr>
                <w:sz w:val="24"/>
                <w:szCs w:val="24"/>
              </w:rPr>
              <w:t>Оригинал – 1</w:t>
            </w:r>
          </w:p>
          <w:p w:rsidR="00F37D9E" w:rsidRPr="000E601C" w:rsidRDefault="00F37D9E" w:rsidP="002F79D7">
            <w:pPr>
              <w:pStyle w:val="aff7"/>
              <w:jc w:val="center"/>
              <w:rPr>
                <w:sz w:val="24"/>
                <w:szCs w:val="24"/>
              </w:rPr>
            </w:pPr>
          </w:p>
        </w:tc>
        <w:tc>
          <w:tcPr>
            <w:tcW w:w="2410" w:type="dxa"/>
          </w:tcPr>
          <w:p w:rsidR="00F37D9E" w:rsidRPr="000E601C" w:rsidRDefault="00F37D9E" w:rsidP="002F79D7">
            <w:pPr>
              <w:pStyle w:val="aff7"/>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2.</w:t>
            </w:r>
          </w:p>
          <w:p w:rsidR="002F79D7" w:rsidRPr="00550866" w:rsidRDefault="002F79D7" w:rsidP="002F79D7">
            <w:pPr>
              <w:contextualSpacing/>
              <w:rPr>
                <w:sz w:val="24"/>
                <w:szCs w:val="24"/>
              </w:rPr>
            </w:pPr>
          </w:p>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 2. Документ, удостоверяющий личность заявителя или представителя заявителя:</w:t>
            </w:r>
          </w:p>
        </w:tc>
        <w:tc>
          <w:tcPr>
            <w:tcW w:w="1985" w:type="dxa"/>
          </w:tcPr>
          <w:p w:rsidR="002F79D7" w:rsidRPr="00550866" w:rsidRDefault="002F79D7" w:rsidP="002F79D7">
            <w:pPr>
              <w:pStyle w:val="aff7"/>
              <w:jc w:val="center"/>
              <w:rPr>
                <w:rFonts w:eastAsia="Times New Roman"/>
                <w:sz w:val="24"/>
                <w:szCs w:val="24"/>
              </w:rPr>
            </w:pPr>
            <w:r w:rsidRPr="00550866">
              <w:rPr>
                <w:rFonts w:eastAsia="Times New Roman"/>
                <w:sz w:val="24"/>
                <w:szCs w:val="24"/>
              </w:rPr>
              <w:t>Копия при предъявлении оригинала - 1</w:t>
            </w:r>
          </w:p>
        </w:tc>
        <w:tc>
          <w:tcPr>
            <w:tcW w:w="2410" w:type="dxa"/>
          </w:tcPr>
          <w:p w:rsidR="002F79D7" w:rsidRPr="00550866" w:rsidRDefault="00D13EF0" w:rsidP="002F79D7">
            <w:pPr>
              <w:pStyle w:val="aff7"/>
              <w:jc w:val="center"/>
              <w:rPr>
                <w:sz w:val="24"/>
                <w:szCs w:val="24"/>
              </w:rPr>
            </w:pPr>
            <w:r w:rsidRPr="00550866">
              <w:rPr>
                <w:bCs/>
                <w:sz w:val="24"/>
                <w:szCs w:val="24"/>
              </w:rPr>
              <w:t xml:space="preserve">Приказ Росреестра от 02.09.2020 № </w:t>
            </w:r>
            <w:proofErr w:type="gramStart"/>
            <w:r w:rsidRPr="00550866">
              <w:rPr>
                <w:bCs/>
                <w:sz w:val="24"/>
                <w:szCs w:val="24"/>
              </w:rPr>
              <w:t>П</w:t>
            </w:r>
            <w:proofErr w:type="gramEnd"/>
            <w:r w:rsidRPr="00550866">
              <w:rPr>
                <w:bCs/>
                <w:sz w:val="24"/>
                <w:szCs w:val="24"/>
              </w:rPr>
              <w:t>/0321  (п.2)</w:t>
            </w: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550866" w:rsidRDefault="002F79D7" w:rsidP="002F79D7">
            <w:pPr>
              <w:ind w:left="-97" w:right="-123"/>
              <w:contextualSpacing/>
              <w:jc w:val="center"/>
              <w:rPr>
                <w:b/>
                <w:sz w:val="24"/>
                <w:szCs w:val="24"/>
              </w:rPr>
            </w:pPr>
          </w:p>
        </w:tc>
        <w:tc>
          <w:tcPr>
            <w:tcW w:w="2410" w:type="dxa"/>
          </w:tcPr>
          <w:p w:rsidR="002F79D7" w:rsidRPr="00550866" w:rsidRDefault="002F79D7" w:rsidP="002F79D7">
            <w:pPr>
              <w:ind w:left="-97" w:right="-123"/>
              <w:contextualSpacing/>
              <w:jc w:val="center"/>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2.2. Временное удостоверение личности (для граждан Российской Федерации)</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2.4. Разрешение на временное проживание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rFonts w:eastAsia="Times New Roman"/>
                <w:sz w:val="24"/>
                <w:szCs w:val="24"/>
              </w:rPr>
            </w:pPr>
            <w:r w:rsidRPr="00550866">
              <w:rPr>
                <w:rFonts w:eastAsia="Times New Roman"/>
                <w:sz w:val="24"/>
                <w:szCs w:val="24"/>
              </w:rPr>
              <w:t>2.5. Вид на жительство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2.6. Удостоверение беженца в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2.8. Свидетельство о предоставлении временного убежища на территории Российской Федерации</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3.</w:t>
            </w:r>
          </w:p>
        </w:tc>
        <w:tc>
          <w:tcPr>
            <w:tcW w:w="5528" w:type="dxa"/>
          </w:tcPr>
          <w:p w:rsidR="002F79D7" w:rsidRPr="00550866" w:rsidRDefault="002F79D7" w:rsidP="002F79D7">
            <w:pPr>
              <w:pStyle w:val="aff7"/>
              <w:rPr>
                <w:sz w:val="24"/>
                <w:szCs w:val="24"/>
              </w:rPr>
            </w:pPr>
            <w:r w:rsidRPr="0055086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550866" w:rsidRDefault="002F79D7" w:rsidP="002F79D7">
            <w:pPr>
              <w:pStyle w:val="aff7"/>
              <w:jc w:val="center"/>
              <w:rPr>
                <w:sz w:val="24"/>
                <w:szCs w:val="24"/>
              </w:rPr>
            </w:pPr>
            <w:r w:rsidRPr="00550866">
              <w:rPr>
                <w:sz w:val="24"/>
                <w:szCs w:val="24"/>
              </w:rPr>
              <w:t>3. Копии при предъявлении оригинала - 1</w:t>
            </w:r>
          </w:p>
        </w:tc>
        <w:tc>
          <w:tcPr>
            <w:tcW w:w="2410" w:type="dxa"/>
          </w:tcPr>
          <w:p w:rsidR="002F79D7" w:rsidRPr="00550866" w:rsidRDefault="002F79D7" w:rsidP="002F79D7">
            <w:pPr>
              <w:pStyle w:val="aff7"/>
              <w:jc w:val="center"/>
              <w:rPr>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4 п. 2 ст. 39.15)</w:t>
            </w:r>
            <w:r w:rsidR="00D13EF0" w:rsidRPr="00550866">
              <w:rPr>
                <w:sz w:val="24"/>
                <w:szCs w:val="24"/>
              </w:rPr>
              <w:t>,</w:t>
            </w:r>
            <w:r w:rsidR="00D13EF0" w:rsidRPr="00550866">
              <w:rPr>
                <w:kern w:val="2"/>
              </w:rPr>
              <w:t xml:space="preserve"> </w:t>
            </w:r>
            <w:r w:rsidR="00D13EF0" w:rsidRPr="00550866">
              <w:rPr>
                <w:kern w:val="2"/>
                <w:sz w:val="24"/>
                <w:szCs w:val="24"/>
              </w:rPr>
              <w:t xml:space="preserve">Приказ Росреестра от 02.09.2020 № </w:t>
            </w:r>
            <w:proofErr w:type="gramStart"/>
            <w:r w:rsidR="00D13EF0" w:rsidRPr="00550866">
              <w:rPr>
                <w:kern w:val="2"/>
                <w:sz w:val="24"/>
                <w:szCs w:val="24"/>
              </w:rPr>
              <w:t>П</w:t>
            </w:r>
            <w:proofErr w:type="gramEnd"/>
            <w:r w:rsidR="00D13EF0" w:rsidRPr="00550866">
              <w:rPr>
                <w:kern w:val="2"/>
                <w:sz w:val="24"/>
                <w:szCs w:val="24"/>
              </w:rPr>
              <w:t>/0321  (п.2)</w:t>
            </w:r>
          </w:p>
          <w:p w:rsidR="00D13EF0" w:rsidRPr="00550866" w:rsidRDefault="00D13EF0"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3.1. Для представителей физического лица:</w:t>
            </w:r>
          </w:p>
          <w:p w:rsidR="002F79D7" w:rsidRPr="00550866" w:rsidRDefault="002F79D7" w:rsidP="002F79D7">
            <w:pPr>
              <w:pStyle w:val="aff7"/>
              <w:rPr>
                <w:sz w:val="24"/>
                <w:szCs w:val="24"/>
              </w:rPr>
            </w:pPr>
            <w:r w:rsidRPr="00550866">
              <w:rPr>
                <w:sz w:val="24"/>
                <w:szCs w:val="24"/>
              </w:rPr>
              <w:t xml:space="preserve">3.1.1. Доверенность, оформленная в установленном законом порядке, на представление интересов заявителя </w:t>
            </w:r>
          </w:p>
          <w:p w:rsidR="002F79D7" w:rsidRPr="00550866" w:rsidRDefault="002F79D7" w:rsidP="002F79D7">
            <w:pPr>
              <w:pStyle w:val="aff7"/>
              <w:rPr>
                <w:sz w:val="24"/>
                <w:szCs w:val="24"/>
              </w:rPr>
            </w:pPr>
            <w:r w:rsidRPr="00550866">
              <w:rPr>
                <w:sz w:val="24"/>
                <w:szCs w:val="24"/>
              </w:rPr>
              <w:t>3.1.2. Свидетельство о рождении</w:t>
            </w:r>
          </w:p>
          <w:p w:rsidR="002F79D7" w:rsidRPr="00550866" w:rsidRDefault="002F79D7" w:rsidP="002F79D7">
            <w:pPr>
              <w:pStyle w:val="aff7"/>
              <w:rPr>
                <w:b/>
                <w:sz w:val="24"/>
                <w:szCs w:val="24"/>
              </w:rPr>
            </w:pPr>
            <w:r w:rsidRPr="00550866">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 xml:space="preserve">3.2. Для представителей юридического лица: </w:t>
            </w:r>
          </w:p>
          <w:p w:rsidR="002F79D7" w:rsidRPr="00550866" w:rsidRDefault="002F79D7" w:rsidP="002F79D7">
            <w:pPr>
              <w:pStyle w:val="aff7"/>
              <w:rPr>
                <w:sz w:val="24"/>
                <w:szCs w:val="24"/>
              </w:rPr>
            </w:pPr>
            <w:r w:rsidRPr="00550866">
              <w:rPr>
                <w:sz w:val="24"/>
                <w:szCs w:val="24"/>
              </w:rPr>
              <w:t>3.2.1. Доверенность, оформленная в установленном законом порядке, на представление интересов заявителя</w:t>
            </w:r>
          </w:p>
          <w:p w:rsidR="002F79D7" w:rsidRPr="00550866" w:rsidRDefault="002F79D7" w:rsidP="002F79D7">
            <w:pPr>
              <w:pStyle w:val="aff7"/>
              <w:rPr>
                <w:sz w:val="24"/>
                <w:szCs w:val="24"/>
              </w:rPr>
            </w:pPr>
            <w:r w:rsidRPr="00550866">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contextualSpacing/>
              <w:jc w:val="center"/>
              <w:rPr>
                <w:sz w:val="24"/>
                <w:szCs w:val="24"/>
              </w:rPr>
            </w:pPr>
            <w:r w:rsidRPr="00550866">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rFonts w:eastAsia="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550866">
              <w:rPr>
                <w:rFonts w:eastAsia="Times New Roman"/>
                <w:sz w:val="24"/>
                <w:szCs w:val="24"/>
              </w:rPr>
              <w:lastRenderedPageBreak/>
              <w:t>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rPr>
                <w:rFonts w:eastAsia="Times New Roman"/>
                <w:sz w:val="24"/>
                <w:szCs w:val="24"/>
              </w:rPr>
            </w:pPr>
            <w:r w:rsidRPr="00550866">
              <w:rPr>
                <w:rFonts w:eastAsia="Times New Roman"/>
                <w:sz w:val="24"/>
                <w:szCs w:val="24"/>
              </w:rPr>
              <w:lastRenderedPageBreak/>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jc w:val="center"/>
              <w:rPr>
                <w:sz w:val="24"/>
                <w:szCs w:val="24"/>
              </w:rPr>
            </w:pPr>
          </w:p>
        </w:tc>
      </w:tr>
      <w:tr w:rsidR="00550866" w:rsidRPr="00550866" w:rsidTr="00F95B7D">
        <w:tc>
          <w:tcPr>
            <w:tcW w:w="709" w:type="dxa"/>
            <w:vMerge w:val="restart"/>
            <w:tcBorders>
              <w:top w:val="single" w:sz="4" w:space="0" w:color="auto"/>
              <w:left w:val="single" w:sz="4" w:space="0" w:color="auto"/>
              <w:right w:val="single" w:sz="4" w:space="0" w:color="auto"/>
            </w:tcBorders>
          </w:tcPr>
          <w:p w:rsidR="000C1F26" w:rsidRPr="00550866" w:rsidRDefault="000C1F26" w:rsidP="00842DB2">
            <w:pPr>
              <w:contextualSpacing/>
              <w:rPr>
                <w:sz w:val="24"/>
                <w:szCs w:val="24"/>
              </w:rPr>
            </w:pPr>
            <w:r w:rsidRPr="00550866">
              <w:rPr>
                <w:sz w:val="24"/>
                <w:szCs w:val="24"/>
              </w:rPr>
              <w:lastRenderedPageBreak/>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i/>
                <w:sz w:val="24"/>
                <w:szCs w:val="24"/>
              </w:rPr>
            </w:pPr>
            <w:r w:rsidRPr="00550866">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9561D9">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 п. 2 ст. 39.6);</w:t>
            </w:r>
          </w:p>
          <w:p w:rsidR="009561D9" w:rsidRPr="00550866" w:rsidRDefault="009561D9" w:rsidP="009561D9">
            <w:pPr>
              <w:pStyle w:val="aff7"/>
              <w:rPr>
                <w:sz w:val="24"/>
                <w:szCs w:val="24"/>
              </w:rPr>
            </w:pPr>
            <w:r w:rsidRPr="00550866">
              <w:rPr>
                <w:sz w:val="24"/>
                <w:szCs w:val="24"/>
              </w:rPr>
              <w:t>Приказ Росреестра от 02.09.2020 № П/0321</w:t>
            </w:r>
          </w:p>
          <w:p w:rsidR="000C1F26" w:rsidRPr="00550866" w:rsidRDefault="009561D9" w:rsidP="009561D9">
            <w:pPr>
              <w:pStyle w:val="aff7"/>
              <w:jc w:val="center"/>
              <w:rPr>
                <w:sz w:val="24"/>
                <w:szCs w:val="24"/>
              </w:rPr>
            </w:pPr>
            <w:r w:rsidRPr="00550866">
              <w:rPr>
                <w:sz w:val="24"/>
                <w:szCs w:val="24"/>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 п. 2 ст. 39.6);</w:t>
            </w:r>
          </w:p>
          <w:p w:rsidR="000C1F26" w:rsidRPr="00550866" w:rsidRDefault="009561D9" w:rsidP="002F79D7">
            <w:pPr>
              <w:pStyle w:val="aff7"/>
              <w:jc w:val="center"/>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 п. 2 ст. 39.6);</w:t>
            </w:r>
          </w:p>
          <w:p w:rsidR="004F1A20" w:rsidRPr="00550866" w:rsidRDefault="004F1A20" w:rsidP="005B7F70">
            <w:pPr>
              <w:pStyle w:val="aff7"/>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1F75AC" w:rsidRDefault="007B37AF" w:rsidP="002F79D7">
            <w:pPr>
              <w:pStyle w:val="aff7"/>
              <w:rPr>
                <w:color w:val="FF0000"/>
                <w:sz w:val="24"/>
                <w:szCs w:val="24"/>
              </w:rPr>
            </w:pPr>
            <w:r w:rsidRPr="00550866">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550866">
              <w:rPr>
                <w:sz w:val="24"/>
                <w:szCs w:val="24"/>
                <w:u w:val="single"/>
              </w:rPr>
              <w:t>о-</w:t>
            </w:r>
            <w:proofErr w:type="gramEnd"/>
            <w:r w:rsidRPr="00550866">
              <w:rPr>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(пп.24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B37AF" w:rsidRPr="00550866" w:rsidRDefault="007B37AF" w:rsidP="002F79D7">
            <w:pPr>
              <w:pStyle w:val="aff7"/>
              <w:rPr>
                <w:sz w:val="24"/>
                <w:szCs w:val="24"/>
              </w:rPr>
            </w:pPr>
            <w:r w:rsidRPr="00550866">
              <w:rPr>
                <w:i/>
                <w:sz w:val="24"/>
                <w:szCs w:val="24"/>
              </w:rPr>
              <w:t>(не требуется в случае размещения объектов, предназначенных для обеспечения электро-, тепл</w:t>
            </w:r>
            <w:proofErr w:type="gramStart"/>
            <w:r w:rsidRPr="00550866">
              <w:rPr>
                <w:i/>
                <w:sz w:val="24"/>
                <w:szCs w:val="24"/>
              </w:rPr>
              <w:t>о-</w:t>
            </w:r>
            <w:proofErr w:type="gramEnd"/>
            <w:r w:rsidRPr="00550866">
              <w:rPr>
                <w:i/>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550866">
              <w:t xml:space="preserve"> </w:t>
            </w:r>
            <w:r w:rsidRPr="00550866">
              <w:rPr>
                <w:sz w:val="24"/>
                <w:szCs w:val="24"/>
              </w:rPr>
              <w:t>Профильные региональные органы исполнительной власти (в случае объекта регионального значения)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Органы местного самоуправления</w:t>
            </w:r>
          </w:p>
          <w:p w:rsidR="007B37AF" w:rsidRPr="00550866" w:rsidRDefault="007B37AF" w:rsidP="002F79D7">
            <w:pPr>
              <w:pStyle w:val="aff7"/>
              <w:jc w:val="center"/>
              <w:rPr>
                <w:sz w:val="24"/>
                <w:szCs w:val="24"/>
              </w:rPr>
            </w:pPr>
            <w:r w:rsidRPr="00550866">
              <w:rPr>
                <w:sz w:val="24"/>
                <w:szCs w:val="24"/>
              </w:rPr>
              <w:t>(в случае объекта местного значения)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5.6.1. </w:t>
            </w:r>
            <w:r w:rsidRPr="00550866">
              <w:rPr>
                <w:i/>
                <w:sz w:val="24"/>
                <w:szCs w:val="24"/>
              </w:rPr>
              <w:t>Решение, на основании которого образован испрашиваемый земельный участок, принятое до 01.03.2015:</w:t>
            </w:r>
          </w:p>
          <w:p w:rsidR="007B37AF" w:rsidRPr="00550866" w:rsidRDefault="007B37AF" w:rsidP="002F79D7">
            <w:pPr>
              <w:pStyle w:val="aff7"/>
              <w:rPr>
                <w:sz w:val="24"/>
                <w:szCs w:val="24"/>
              </w:rPr>
            </w:pPr>
            <w:r w:rsidRPr="00550866">
              <w:rPr>
                <w:sz w:val="24"/>
                <w:szCs w:val="24"/>
              </w:rPr>
              <w:t xml:space="preserve">решение уполномоченного органа об образовании земельного участка </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82424C">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Решение уполномоченного органа об образовании земельного участка/</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w:t>
            </w:r>
            <w:r w:rsidRPr="00550866">
              <w:rPr>
                <w:sz w:val="24"/>
                <w:szCs w:val="24"/>
              </w:rPr>
              <w:lastRenderedPageBreak/>
              <w:t>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Договор о комплексном освоении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планировки территории и проект межевания/</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5.8. Утратил силу с 30 декабря 2020 г. - </w:t>
            </w:r>
            <w:hyperlink r:id="rId10"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5</w:t>
            </w:r>
            <w:r w:rsidRPr="00550866">
              <w:rPr>
                <w:sz w:val="24"/>
                <w:szCs w:val="24"/>
                <w:u w:val="single"/>
              </w:rPr>
              <w:t>.9. Утратил силу с 30 декабря 2020 г. - </w:t>
            </w:r>
            <w:hyperlink r:id="rId11"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550866">
              <w:rPr>
                <w:sz w:val="24"/>
                <w:szCs w:val="24"/>
                <w:u w:val="single"/>
              </w:rPr>
              <w:lastRenderedPageBreak/>
              <w:t>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7 п. 2 ст. 39.6);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w:t>
            </w:r>
            <w:r w:rsidRPr="00550866">
              <w:rPr>
                <w:sz w:val="24"/>
                <w:szCs w:val="24"/>
              </w:rPr>
              <w:lastRenderedPageBreak/>
              <w:t>(пп.29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5.10.1. </w:t>
            </w:r>
            <w:r w:rsidRPr="00550866">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B37AF" w:rsidRPr="00550866" w:rsidRDefault="007B37AF" w:rsidP="002F79D7">
            <w:pPr>
              <w:pStyle w:val="aff7"/>
              <w:rPr>
                <w:sz w:val="24"/>
                <w:szCs w:val="24"/>
              </w:rPr>
            </w:pPr>
            <w:r w:rsidRPr="00550866">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5.10.1.2.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5.10.1.4.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5.10.2. </w:t>
            </w:r>
            <w:r w:rsidRPr="00550866">
              <w:rPr>
                <w:rFonts w:eastAsia="Times New Roman"/>
                <w:i/>
                <w:sz w:val="24"/>
                <w:szCs w:val="24"/>
              </w:rPr>
              <w:t>Документ, подтверждающий членство заявителя в некоммерческой организации:</w:t>
            </w:r>
          </w:p>
          <w:p w:rsidR="007B37AF" w:rsidRPr="00550866" w:rsidRDefault="007B37AF" w:rsidP="002F79D7">
            <w:pPr>
              <w:pStyle w:val="aff7"/>
              <w:rPr>
                <w:sz w:val="24"/>
                <w:szCs w:val="24"/>
              </w:rPr>
            </w:pPr>
            <w:r w:rsidRPr="00550866">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5.10.3. </w:t>
            </w:r>
            <w:r w:rsidRPr="00550866">
              <w:rPr>
                <w:rFonts w:eastAsia="Times New Roman"/>
                <w:i/>
                <w:sz w:val="24"/>
                <w:szCs w:val="24"/>
              </w:rPr>
              <w:t xml:space="preserve">Решение органа некоммерческой </w:t>
            </w:r>
            <w:r w:rsidRPr="00550866">
              <w:rPr>
                <w:rFonts w:eastAsia="Times New Roman"/>
                <w:i/>
                <w:sz w:val="24"/>
                <w:szCs w:val="24"/>
              </w:rPr>
              <w:lastRenderedPageBreak/>
              <w:t>организации о распределении земельного участка заявителю:</w:t>
            </w:r>
          </w:p>
          <w:p w:rsidR="007B37AF" w:rsidRPr="00550866" w:rsidRDefault="007B37AF" w:rsidP="002F79D7">
            <w:pPr>
              <w:pStyle w:val="aff7"/>
              <w:rPr>
                <w:rFonts w:eastAsia="Times New Roman"/>
                <w:sz w:val="24"/>
                <w:szCs w:val="24"/>
              </w:rPr>
            </w:pPr>
            <w:r w:rsidRPr="00550866">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5.10.4. Утвержденный проект межевания территории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организации и застройки территории некоммерческого объединения/Органы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5.10.7. 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8 п. 2 ст. 39.6); </w:t>
            </w:r>
            <w:r w:rsidRPr="00550866">
              <w:t xml:space="preserve"> </w:t>
            </w: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(пп.30 Приложения)</w:t>
            </w:r>
          </w:p>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lastRenderedPageBreak/>
              <w:t xml:space="preserve">5.11.1.2.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5.11.1.4.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5.11.2. </w:t>
            </w:r>
            <w:r w:rsidRPr="00550866">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550866">
              <w:rPr>
                <w:sz w:val="24"/>
                <w:szCs w:val="24"/>
              </w:rPr>
              <w:t>:</w:t>
            </w:r>
          </w:p>
          <w:p w:rsidR="007B37AF" w:rsidRPr="00550866" w:rsidRDefault="007B37AF" w:rsidP="002F79D7">
            <w:pPr>
              <w:pStyle w:val="aff7"/>
              <w:rPr>
                <w:sz w:val="24"/>
                <w:szCs w:val="24"/>
              </w:rPr>
            </w:pPr>
            <w:r w:rsidRPr="00550866">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Утвержденный 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5.11.4.</w:t>
            </w:r>
            <w:r w:rsidRPr="00550866">
              <w:rPr>
                <w:sz w:val="24"/>
                <w:szCs w:val="24"/>
              </w:rPr>
              <w:t>.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5.12. Для предоставления </w:t>
            </w:r>
            <w:r w:rsidRPr="00550866">
              <w:rPr>
                <w:sz w:val="24"/>
                <w:szCs w:val="24"/>
                <w:u w:val="single"/>
                <w:shd w:val="clear" w:color="auto" w:fill="FFFFFF"/>
              </w:rPr>
              <w:t xml:space="preserve">земельного участка, на котором расположены здания, сооружения, собственникам зданий, сооружений, помещений в </w:t>
            </w:r>
            <w:r w:rsidRPr="00550866">
              <w:rPr>
                <w:sz w:val="24"/>
                <w:szCs w:val="24"/>
                <w:u w:val="single"/>
                <w:shd w:val="clear" w:color="auto" w:fill="FFFFFF"/>
              </w:rPr>
              <w:lastRenderedPageBreak/>
              <w:t xml:space="preserve">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2" w:anchor="dst884" w:history="1">
              <w:r w:rsidRPr="00550866">
                <w:rPr>
                  <w:rStyle w:val="ae"/>
                  <w:rFonts w:ascii="Times New Roman" w:hAnsi="Times New Roman"/>
                  <w:color w:val="auto"/>
                  <w:sz w:val="24"/>
                  <w:szCs w:val="24"/>
                  <w:shd w:val="clear" w:color="auto" w:fill="FFFFFF"/>
                </w:rPr>
                <w:t>статьей 39.20</w:t>
              </w:r>
            </w:hyperlink>
            <w:r w:rsidRPr="00550866">
              <w:rPr>
                <w:sz w:val="24"/>
                <w:szCs w:val="24"/>
                <w:u w:val="single"/>
                <w:shd w:val="clear" w:color="auto" w:fill="FFFFFF"/>
              </w:rPr>
              <w:t xml:space="preserve"> Земельного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D13EF0">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9 п. 2 ст. 39.6; Приказ </w:t>
            </w:r>
            <w:proofErr w:type="spellStart"/>
            <w:r w:rsidRPr="00550866">
              <w:rPr>
                <w:sz w:val="24"/>
                <w:szCs w:val="24"/>
              </w:rPr>
              <w:lastRenderedPageBreak/>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w:t>
            </w:r>
            <w:proofErr w:type="spellStart"/>
            <w:r w:rsidRPr="00550866">
              <w:rPr>
                <w:sz w:val="24"/>
                <w:szCs w:val="24"/>
              </w:rPr>
              <w:t>пп</w:t>
            </w:r>
            <w:proofErr w:type="spellEnd"/>
            <w:r w:rsidRPr="00550866">
              <w:rPr>
                <w:sz w:val="24"/>
                <w:szCs w:val="24"/>
              </w:rPr>
              <w:t>. 31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 xml:space="preserve">5.12.1. </w:t>
            </w:r>
            <w:r w:rsidRPr="00550866">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B37AF" w:rsidRPr="00550866" w:rsidRDefault="007B37AF" w:rsidP="002F79D7">
            <w:pPr>
              <w:pStyle w:val="aff7"/>
              <w:rPr>
                <w:sz w:val="24"/>
                <w:szCs w:val="24"/>
              </w:rPr>
            </w:pPr>
            <w:r w:rsidRPr="00550866">
              <w:rPr>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5.12.1.2. договор купли-продажи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5.12.1.4. договор мены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5.12.1.7. решение суда о признании права на объект, </w:t>
            </w:r>
          </w:p>
          <w:p w:rsidR="007B37AF" w:rsidRPr="00550866" w:rsidRDefault="007B37AF" w:rsidP="002F79D7">
            <w:pPr>
              <w:pStyle w:val="aff7"/>
              <w:rPr>
                <w:sz w:val="24"/>
                <w:szCs w:val="24"/>
              </w:rPr>
            </w:pPr>
            <w:r w:rsidRPr="00550866">
              <w:rPr>
                <w:sz w:val="24"/>
                <w:szCs w:val="24"/>
              </w:rPr>
              <w:t>5.12.1.8. свидетельство о праве на наследство по закону</w:t>
            </w:r>
            <w:r w:rsidRPr="00550866">
              <w:rPr>
                <w:i/>
                <w:sz w:val="24"/>
                <w:szCs w:val="24"/>
              </w:rPr>
              <w:t xml:space="preserve"> (выданное нотариусом),</w:t>
            </w:r>
          </w:p>
          <w:p w:rsidR="007B37AF" w:rsidRPr="00550866" w:rsidRDefault="007B37AF" w:rsidP="002F79D7">
            <w:pPr>
              <w:pStyle w:val="aff7"/>
              <w:rPr>
                <w:sz w:val="24"/>
                <w:szCs w:val="24"/>
              </w:rPr>
            </w:pPr>
            <w:r w:rsidRPr="00550866">
              <w:rPr>
                <w:sz w:val="24"/>
                <w:szCs w:val="24"/>
              </w:rPr>
              <w:t xml:space="preserve">5.12.1.9. свидетельство о праве на наследство по завещанию </w:t>
            </w:r>
            <w:r w:rsidRPr="00550866">
              <w:rPr>
                <w:i/>
                <w:sz w:val="24"/>
                <w:szCs w:val="24"/>
              </w:rPr>
              <w:t>(выданное нотариусом),</w:t>
            </w:r>
          </w:p>
          <w:p w:rsidR="007B37AF" w:rsidRPr="00550866" w:rsidRDefault="007B37AF" w:rsidP="007D1A4C">
            <w:pPr>
              <w:pStyle w:val="aff7"/>
              <w:rPr>
                <w:sz w:val="24"/>
                <w:szCs w:val="24"/>
              </w:rPr>
            </w:pPr>
            <w:r w:rsidRPr="00550866">
              <w:rPr>
                <w:sz w:val="24"/>
                <w:szCs w:val="24"/>
              </w:rPr>
              <w:t xml:space="preserve">5.12.1.10. решение уполномоченного органа о </w:t>
            </w:r>
            <w:r w:rsidRPr="00550866">
              <w:rPr>
                <w:sz w:val="24"/>
                <w:szCs w:val="24"/>
              </w:rPr>
              <w:lastRenderedPageBreak/>
              <w:t>закреплении объекта недвижимости на праве</w:t>
            </w:r>
            <w:r w:rsidRPr="00550866">
              <w:rPr>
                <w:rFonts w:eastAsia="Times New Roman"/>
                <w:sz w:val="24"/>
                <w:szCs w:val="24"/>
              </w:rPr>
              <w:t xml:space="preserve"> хозяйственного ведения или оперативного управления </w:t>
            </w:r>
            <w:r w:rsidRPr="00550866">
              <w:rPr>
                <w:rFonts w:eastAsia="Times New Roman"/>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5.12.2.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выданный</w:t>
            </w:r>
            <w:proofErr w:type="gramEnd"/>
            <w:r w:rsidRPr="00550866">
              <w:rPr>
                <w:i/>
                <w:sz w:val="24"/>
                <w:szCs w:val="24"/>
              </w:rPr>
              <w:t xml:space="preserve">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5.12.2.3. Свидетельство о праве бессрочного (постоянного) пользования землей</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выданное</w:t>
            </w:r>
            <w:proofErr w:type="gramEnd"/>
            <w:r w:rsidRPr="00550866">
              <w:rPr>
                <w:i/>
                <w:sz w:val="24"/>
                <w:szCs w:val="24"/>
              </w:rPr>
              <w:t xml:space="preserve">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550866">
              <w:rPr>
                <w:i/>
                <w:sz w:val="24"/>
                <w:szCs w:val="24"/>
              </w:rPr>
              <w:t>(выданный исполнительным комитетом Совета народных депутатов)</w:t>
            </w:r>
          </w:p>
          <w:p w:rsidR="007B37AF" w:rsidRPr="00550866" w:rsidRDefault="007B37AF" w:rsidP="002F79D7">
            <w:pPr>
              <w:pStyle w:val="aff7"/>
              <w:rPr>
                <w:rFonts w:eastAsia="Times New Roman"/>
                <w:sz w:val="24"/>
                <w:szCs w:val="24"/>
              </w:rPr>
            </w:pPr>
            <w:r w:rsidRPr="00550866">
              <w:rPr>
                <w:sz w:val="24"/>
                <w:szCs w:val="24"/>
              </w:rPr>
              <w:lastRenderedPageBreak/>
              <w:t>5.12.2.</w:t>
            </w:r>
            <w:r w:rsidRPr="00550866">
              <w:rPr>
                <w:sz w:val="24"/>
                <w:szCs w:val="24"/>
                <w:lang w:val="en-US"/>
              </w:rPr>
              <w:t>6</w:t>
            </w:r>
            <w:r w:rsidRPr="00550866">
              <w:rPr>
                <w:sz w:val="24"/>
                <w:szCs w:val="24"/>
              </w:rPr>
              <w:t xml:space="preserve"> Решение суда</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lastRenderedPageBreak/>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5.12.5. 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rFonts w:eastAsia="Times New Roman"/>
                <w:sz w:val="24"/>
                <w:szCs w:val="24"/>
              </w:rPr>
              <w:t>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5.12.6.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w:t>
            </w:r>
            <w:r w:rsidRPr="00550866">
              <w:rPr>
                <w:sz w:val="24"/>
                <w:szCs w:val="24"/>
              </w:rPr>
              <w:lastRenderedPageBreak/>
              <w:t>собственности Ростовской области» (п.8 приложения № 1)</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p>
        </w:tc>
      </w:tr>
      <w:tr w:rsidR="007B37AF" w:rsidRPr="00550866" w:rsidTr="00F95B7D">
        <w:trPr>
          <w:trHeight w:val="1973"/>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10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5.13.1. </w:t>
            </w:r>
            <w:r w:rsidRPr="00550866">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rFonts w:eastAsia="Times New Roman"/>
                <w:sz w:val="24"/>
                <w:szCs w:val="24"/>
                <w:u w:val="single"/>
              </w:rPr>
            </w:pPr>
            <w:r w:rsidRPr="00550866">
              <w:rPr>
                <w:sz w:val="24"/>
                <w:szCs w:val="24"/>
              </w:rPr>
              <w:t xml:space="preserve">5.13.1.1. договор купли-продажи </w:t>
            </w:r>
            <w:r w:rsidRPr="00550866">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5.13.2.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5.13.4. Выписка из ЕГРН об объекте недвижимости </w:t>
            </w:r>
            <w:r w:rsidRPr="00550866">
              <w:rPr>
                <w:rFonts w:eastAsia="Times New Roman"/>
                <w:sz w:val="24"/>
                <w:szCs w:val="24"/>
              </w:rPr>
              <w:lastRenderedPageBreak/>
              <w:t>(об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 xml:space="preserve">Выписка из ЕГРН об объекте </w:t>
            </w:r>
            <w:r w:rsidRPr="00550866">
              <w:rPr>
                <w:rFonts w:eastAsia="Times New Roman"/>
                <w:sz w:val="24"/>
                <w:szCs w:val="24"/>
              </w:rPr>
              <w:lastRenderedPageBreak/>
              <w:t>недвижимости (об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sz w:val="24"/>
                <w:szCs w:val="24"/>
                <w:u w:val="single"/>
              </w:rPr>
            </w:pPr>
            <w:r w:rsidRPr="00550866">
              <w:rPr>
                <w:sz w:val="24"/>
                <w:szCs w:val="24"/>
                <w:u w:val="single"/>
              </w:rPr>
              <w:t>5.14. Для предоставления земельного участка, находящегося:</w:t>
            </w:r>
          </w:p>
          <w:p w:rsidR="007B37AF" w:rsidRPr="00550866" w:rsidRDefault="007B37AF" w:rsidP="007D1A4C">
            <w:pPr>
              <w:pStyle w:val="aff7"/>
              <w:rPr>
                <w:sz w:val="24"/>
                <w:szCs w:val="24"/>
                <w:u w:val="single"/>
              </w:rPr>
            </w:pPr>
          </w:p>
          <w:p w:rsidR="007B37AF" w:rsidRPr="00550866" w:rsidRDefault="007B37AF" w:rsidP="007D1A4C">
            <w:pPr>
              <w:pStyle w:val="aff7"/>
              <w:rPr>
                <w:sz w:val="24"/>
                <w:szCs w:val="24"/>
                <w:u w:val="single"/>
              </w:rPr>
            </w:pPr>
            <w:r w:rsidRPr="00550866">
              <w:rPr>
                <w:sz w:val="24"/>
                <w:szCs w:val="24"/>
                <w:u w:val="single"/>
              </w:rPr>
              <w:t>в постоянном (бессрочном) пользовании юридических лиц, этим землепользователям, за исключением:</w:t>
            </w:r>
          </w:p>
          <w:p w:rsidR="007B37AF" w:rsidRPr="00550866" w:rsidRDefault="007B37AF" w:rsidP="007D1A4C">
            <w:pPr>
              <w:pStyle w:val="aff7"/>
              <w:rPr>
                <w:sz w:val="24"/>
                <w:szCs w:val="24"/>
                <w:u w:val="single"/>
              </w:rPr>
            </w:pPr>
            <w:r w:rsidRPr="00550866">
              <w:rPr>
                <w:sz w:val="24"/>
                <w:szCs w:val="24"/>
                <w:u w:val="single"/>
              </w:rPr>
              <w:t>1) органов государственной власти и органов местного самоуправления;</w:t>
            </w:r>
          </w:p>
          <w:p w:rsidR="007B37AF" w:rsidRPr="00550866" w:rsidRDefault="007B37AF" w:rsidP="007D1A4C">
            <w:pPr>
              <w:pStyle w:val="aff7"/>
              <w:rPr>
                <w:sz w:val="24"/>
                <w:szCs w:val="24"/>
                <w:u w:val="single"/>
              </w:rPr>
            </w:pPr>
            <w:r w:rsidRPr="00550866">
              <w:rPr>
                <w:sz w:val="24"/>
                <w:szCs w:val="24"/>
                <w:u w:val="single"/>
              </w:rPr>
              <w:t>2) государственных и муниципальных учреждений (бюджетных, казенных, автономных);</w:t>
            </w:r>
          </w:p>
          <w:p w:rsidR="007B37AF" w:rsidRPr="00550866" w:rsidRDefault="007B37AF" w:rsidP="007D1A4C">
            <w:pPr>
              <w:pStyle w:val="aff7"/>
              <w:rPr>
                <w:sz w:val="24"/>
                <w:szCs w:val="24"/>
                <w:u w:val="single"/>
              </w:rPr>
            </w:pPr>
            <w:r w:rsidRPr="00550866">
              <w:rPr>
                <w:sz w:val="24"/>
                <w:szCs w:val="24"/>
                <w:u w:val="single"/>
              </w:rPr>
              <w:t>3) казенных предприятий;</w:t>
            </w:r>
          </w:p>
          <w:p w:rsidR="007B37AF" w:rsidRPr="00550866" w:rsidRDefault="007B37AF" w:rsidP="007D1A4C">
            <w:pPr>
              <w:pStyle w:val="aff7"/>
              <w:rPr>
                <w:sz w:val="24"/>
                <w:szCs w:val="24"/>
                <w:u w:val="single"/>
              </w:rPr>
            </w:pPr>
            <w:r w:rsidRPr="00550866">
              <w:rPr>
                <w:sz w:val="24"/>
                <w:szCs w:val="24"/>
                <w:u w:val="single"/>
              </w:rPr>
              <w:t>4) центров исторического наследия президентов Российской Федерации, прекративших исполнение своих полномочий</w:t>
            </w:r>
          </w:p>
          <w:p w:rsidR="007B37AF" w:rsidRPr="00550866" w:rsidRDefault="007B37AF" w:rsidP="007D1A4C">
            <w:pPr>
              <w:pStyle w:val="aff7"/>
              <w:rPr>
                <w:sz w:val="24"/>
                <w:szCs w:val="24"/>
                <w:u w:val="single"/>
              </w:rPr>
            </w:pPr>
          </w:p>
          <w:p w:rsidR="007B37AF" w:rsidRPr="00550866" w:rsidRDefault="007B37AF" w:rsidP="007D1A4C">
            <w:pPr>
              <w:jc w:val="both"/>
              <w:rPr>
                <w:sz w:val="24"/>
                <w:szCs w:val="24"/>
                <w:u w:val="single"/>
              </w:rPr>
            </w:pPr>
            <w:r w:rsidRPr="00550866">
              <w:rPr>
                <w:sz w:val="24"/>
                <w:szCs w:val="24"/>
                <w:u w:val="single"/>
              </w:rPr>
              <w:t xml:space="preserve">или </w:t>
            </w:r>
          </w:p>
          <w:p w:rsidR="007B37AF" w:rsidRPr="00550866" w:rsidRDefault="007B37AF" w:rsidP="007D1A4C">
            <w:pPr>
              <w:jc w:val="both"/>
              <w:rPr>
                <w:sz w:val="24"/>
                <w:szCs w:val="24"/>
                <w:u w:val="single"/>
              </w:rPr>
            </w:pPr>
          </w:p>
          <w:p w:rsidR="007B37AF" w:rsidRPr="00550866" w:rsidRDefault="007B37AF" w:rsidP="007D1A4C">
            <w:pPr>
              <w:jc w:val="both"/>
              <w:rPr>
                <w:sz w:val="24"/>
                <w:szCs w:val="24"/>
                <w:u w:val="single"/>
              </w:rPr>
            </w:pPr>
            <w:r w:rsidRPr="00550866">
              <w:rPr>
                <w:sz w:val="24"/>
                <w:szCs w:val="24"/>
                <w:u w:val="single"/>
              </w:rPr>
              <w:t>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11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5.14.1. </w:t>
            </w:r>
            <w:r w:rsidRPr="00550866">
              <w:rPr>
                <w:i/>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550866">
              <w:rPr>
                <w:i/>
                <w:sz w:val="24"/>
                <w:szCs w:val="24"/>
              </w:rPr>
              <w:lastRenderedPageBreak/>
              <w:t>ЕГРН:</w:t>
            </w:r>
          </w:p>
          <w:p w:rsidR="007B37AF" w:rsidRPr="00550866" w:rsidRDefault="007B37AF" w:rsidP="002F79D7">
            <w:pPr>
              <w:pStyle w:val="aff7"/>
              <w:rPr>
                <w:sz w:val="24"/>
                <w:szCs w:val="24"/>
              </w:rPr>
            </w:pPr>
            <w:r w:rsidRPr="00550866">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i/>
                <w:sz w:val="24"/>
                <w:szCs w:val="24"/>
              </w:rPr>
            </w:pPr>
            <w:r w:rsidRPr="00550866">
              <w:rPr>
                <w:sz w:val="24"/>
                <w:szCs w:val="24"/>
              </w:rPr>
              <w:t xml:space="preserve">5.14.1.2.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5.14.1.3.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highlight w:val="yellow"/>
              </w:rPr>
            </w:pPr>
            <w:r w:rsidRPr="00550866">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5.14.2</w:t>
            </w:r>
            <w:r w:rsidRPr="00550866">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5.14.3.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5.15. Для предоставления </w:t>
            </w:r>
            <w:r w:rsidRPr="00550866">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12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5.16. Для предоставления земельного участка, </w:t>
            </w:r>
            <w:r w:rsidRPr="00550866">
              <w:rPr>
                <w:rFonts w:eastAsia="Times New Roman"/>
                <w:sz w:val="24"/>
                <w:szCs w:val="24"/>
                <w:u w:val="single"/>
              </w:rPr>
              <w:lastRenderedPageBreak/>
              <w:t>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w:t>
            </w:r>
            <w:r w:rsidRPr="00550866">
              <w:rPr>
                <w:sz w:val="24"/>
                <w:szCs w:val="24"/>
              </w:rPr>
              <w:lastRenderedPageBreak/>
              <w:t>РФ (</w:t>
            </w:r>
            <w:proofErr w:type="spellStart"/>
            <w:r w:rsidRPr="00550866">
              <w:rPr>
                <w:sz w:val="24"/>
                <w:szCs w:val="24"/>
              </w:rPr>
              <w:t>пп</w:t>
            </w:r>
            <w:proofErr w:type="spellEnd"/>
            <w:r w:rsidRPr="00550866">
              <w:rPr>
                <w:sz w:val="24"/>
                <w:szCs w:val="24"/>
              </w:rPr>
              <w:t>. 13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Договор о развитии застроенной территории/</w:t>
            </w:r>
            <w:r w:rsidRPr="00550866">
              <w:rPr>
                <w:rFonts w:eastAsia="Times New Roman"/>
                <w:sz w:val="28"/>
                <w:szCs w:val="24"/>
              </w:rPr>
              <w:t xml:space="preserve"> </w:t>
            </w:r>
            <w:r w:rsidRPr="00550866">
              <w:rPr>
                <w:rFonts w:eastAsia="Times New Roman"/>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Проект планировки территории и проект межевания территории/</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5.16.4.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5.17.  Утратил силу с 30 декабря 2020 г. - </w:t>
            </w:r>
            <w:hyperlink r:id="rId13"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r w:rsidRPr="00550866">
              <w:rPr>
                <w:sz w:val="24"/>
                <w:szCs w:val="24"/>
              </w:rPr>
              <w:t>5.18. Утратил силу с 30 декабря 2020 г. - </w:t>
            </w:r>
            <w:hyperlink r:id="rId14"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pPr>
              <w:pStyle w:val="aff7"/>
              <w:rPr>
                <w:rFonts w:eastAsia="Times New Roman"/>
                <w:sz w:val="24"/>
                <w:szCs w:val="24"/>
              </w:rPr>
            </w:pPr>
            <w:r w:rsidRPr="00550866">
              <w:rPr>
                <w:sz w:val="24"/>
                <w:szCs w:val="24"/>
              </w:rPr>
              <w:t>5.19</w:t>
            </w:r>
            <w:r w:rsidRPr="00550866">
              <w:rPr>
                <w:rFonts w:eastAsia="Times New Roman"/>
                <w:sz w:val="24"/>
                <w:szCs w:val="24"/>
              </w:rPr>
              <w:t xml:space="preserve">. </w:t>
            </w:r>
            <w:r w:rsidRPr="00550866">
              <w:rPr>
                <w:sz w:val="24"/>
                <w:szCs w:val="24"/>
              </w:rPr>
              <w:t>Утратил силу с 30 декабря 2020 г. - </w:t>
            </w:r>
            <w:hyperlink r:id="rId15"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u w:val="single"/>
              </w:rPr>
              <w:t xml:space="preserve">5.20. Для предоставления </w:t>
            </w:r>
          </w:p>
          <w:p w:rsidR="007B37AF" w:rsidRPr="00550866" w:rsidRDefault="007B37AF" w:rsidP="002F79D7">
            <w:pPr>
              <w:pStyle w:val="aff7"/>
              <w:rPr>
                <w:sz w:val="24"/>
                <w:szCs w:val="24"/>
              </w:rPr>
            </w:pPr>
            <w:r w:rsidRPr="00550866">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5.20.1. </w:t>
            </w:r>
            <w:r w:rsidRPr="00550866">
              <w:rPr>
                <w:i/>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550866">
              <w:rPr>
                <w:i/>
                <w:sz w:val="24"/>
                <w:szCs w:val="24"/>
              </w:rPr>
              <w:lastRenderedPageBreak/>
              <w:t>приобретение земельных участков:</w:t>
            </w:r>
          </w:p>
          <w:p w:rsidR="007B37AF" w:rsidRPr="00550866" w:rsidRDefault="007B37AF" w:rsidP="002F79D7">
            <w:pPr>
              <w:pStyle w:val="aff7"/>
              <w:rPr>
                <w:sz w:val="24"/>
                <w:szCs w:val="24"/>
                <w:u w:val="single"/>
              </w:rPr>
            </w:pPr>
            <w:r w:rsidRPr="00550866">
              <w:rPr>
                <w:sz w:val="24"/>
                <w:szCs w:val="24"/>
              </w:rPr>
              <w:t xml:space="preserve">5.20.1.1. </w:t>
            </w:r>
            <w:r w:rsidRPr="00550866">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7B37AF" w:rsidRPr="00550866" w:rsidRDefault="007B37AF" w:rsidP="002F79D7">
            <w:pPr>
              <w:pStyle w:val="aff7"/>
              <w:rPr>
                <w:sz w:val="24"/>
                <w:szCs w:val="24"/>
              </w:rPr>
            </w:pPr>
            <w:r w:rsidRPr="00550866">
              <w:rPr>
                <w:sz w:val="24"/>
                <w:szCs w:val="24"/>
              </w:rPr>
              <w:t>5.20.1.1.1. Справка, подтверждающая факт установления инвалидности</w:t>
            </w:r>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rPr>
              <w:t xml:space="preserve">5.20.1.2. </w:t>
            </w:r>
            <w:r w:rsidRPr="00550866">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550866">
              <w:rPr>
                <w:sz w:val="24"/>
                <w:szCs w:val="24"/>
              </w:rPr>
              <w:t xml:space="preserve"> (</w:t>
            </w:r>
            <w:r w:rsidRPr="00550866">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 xml:space="preserve">5.20.1.2.1. </w:t>
            </w:r>
            <w:proofErr w:type="gramStart"/>
            <w:r w:rsidRPr="00550866">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5.20.1.3.1. Удостоверение участника ликвидации катастрофы на Чернобыльской АЭС</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5.20.1.4. </w:t>
            </w:r>
            <w:proofErr w:type="gramStart"/>
            <w:r w:rsidRPr="00550866">
              <w:rPr>
                <w:sz w:val="24"/>
                <w:szCs w:val="24"/>
                <w:u w:val="single"/>
              </w:rPr>
              <w:t xml:space="preserve">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w:t>
            </w:r>
            <w:r w:rsidRPr="00550866">
              <w:rPr>
                <w:sz w:val="24"/>
                <w:szCs w:val="24"/>
                <w:u w:val="single"/>
              </w:rPr>
              <w:lastRenderedPageBreak/>
              <w:t>подвергшихся радиационному воздействию вследствие ядерных испытаний на Семипалатинском полигоне»):</w:t>
            </w:r>
            <w:proofErr w:type="gramEnd"/>
          </w:p>
          <w:p w:rsidR="007B37AF" w:rsidRPr="00550866" w:rsidRDefault="007B37AF" w:rsidP="002F79D7">
            <w:pPr>
              <w:pStyle w:val="aff7"/>
              <w:rPr>
                <w:sz w:val="24"/>
                <w:szCs w:val="24"/>
              </w:rPr>
            </w:pPr>
            <w:r w:rsidRPr="00550866">
              <w:rPr>
                <w:sz w:val="24"/>
                <w:szCs w:val="24"/>
              </w:rPr>
              <w:t>5.20.1.4.1. Удостоверение участника ядерных испытаний на Семипалатинском полигоне</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5.20.1.5. </w:t>
            </w:r>
            <w:proofErr w:type="gramStart"/>
            <w:r w:rsidRPr="00550866">
              <w:rPr>
                <w:sz w:val="24"/>
                <w:szCs w:val="24"/>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550866">
              <w:rPr>
                <w:sz w:val="24"/>
                <w:szCs w:val="24"/>
                <w:u w:val="single"/>
              </w:rPr>
              <w:t xml:space="preserve"> </w:t>
            </w:r>
            <w:proofErr w:type="gramStart"/>
            <w:r w:rsidRPr="00550866">
              <w:rPr>
                <w:sz w:val="24"/>
                <w:szCs w:val="24"/>
                <w:u w:val="single"/>
              </w:rPr>
              <w:t>26.11.1998 № 175-ФЗ):</w:t>
            </w:r>
            <w:proofErr w:type="gramEnd"/>
          </w:p>
          <w:p w:rsidR="007B37AF" w:rsidRPr="00550866" w:rsidRDefault="007B37AF" w:rsidP="002F79D7">
            <w:pPr>
              <w:pStyle w:val="aff7"/>
              <w:rPr>
                <w:sz w:val="24"/>
                <w:szCs w:val="24"/>
              </w:rPr>
            </w:pPr>
            <w:r w:rsidRPr="00550866">
              <w:rPr>
                <w:sz w:val="24"/>
                <w:szCs w:val="24"/>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550866">
              <w:rPr>
                <w:sz w:val="24"/>
                <w:szCs w:val="24"/>
              </w:rPr>
              <w:t>Теча</w:t>
            </w:r>
            <w:proofErr w:type="spellEnd"/>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u w:val="single"/>
              </w:rPr>
              <w:t>5.20.1.6. Для инвалидов войны (ст. 14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5.20.1.6.1. Удостоверение инвалида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5.20.1.7. Для участников Великой Отечественной войны (ст. 15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5.20.1.7.1 Удостоверение участника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5.20.1.8. Для ветеранов боевых действий (ст. 16 Федерального закона от 12.01.1995 № 5-ФЗ «О ветеранах»):</w:t>
            </w:r>
          </w:p>
          <w:p w:rsidR="007B37AF" w:rsidRPr="00550866" w:rsidRDefault="007B37AF" w:rsidP="002F79D7">
            <w:pPr>
              <w:pStyle w:val="aff7"/>
              <w:rPr>
                <w:sz w:val="24"/>
                <w:szCs w:val="24"/>
              </w:rPr>
            </w:pPr>
            <w:r w:rsidRPr="00550866">
              <w:rPr>
                <w:sz w:val="24"/>
                <w:szCs w:val="24"/>
              </w:rPr>
              <w:lastRenderedPageBreak/>
              <w:t>5.20.1.8.1 Удостоверение ветерана боевых действий;</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5.20.1.9. </w:t>
            </w:r>
            <w:proofErr w:type="gramStart"/>
            <w:r w:rsidRPr="00550866">
              <w:rPr>
                <w:sz w:val="24"/>
                <w:szCs w:val="24"/>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5.20.1.9.1.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5.20.1.10. Для лиц, награжденных знаком «Жителю блокадного Ленинграда» (ст. 18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5.20.1.10.1.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5.20.1.11. </w:t>
            </w:r>
            <w:proofErr w:type="gramStart"/>
            <w:r w:rsidRPr="00550866">
              <w:rPr>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5.20.1.11.1.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5.20.1.12. Для членов семей погибших (умерших) инвалидов войны, участников Великой </w:t>
            </w:r>
            <w:r w:rsidRPr="00550866">
              <w:rPr>
                <w:sz w:val="24"/>
                <w:szCs w:val="24"/>
                <w:u w:val="single"/>
              </w:rPr>
              <w:lastRenderedPageBreak/>
              <w:t>Отечественной войны и ветеранов боевых действий (ст. 21 Федерального закона от 12.01.1995 № 5-ФЗ «О ветеранах»):</w:t>
            </w:r>
          </w:p>
          <w:p w:rsidR="007B37AF" w:rsidRPr="00550866" w:rsidRDefault="007B37AF" w:rsidP="002F79D7">
            <w:pPr>
              <w:pStyle w:val="aff7"/>
              <w:rPr>
                <w:rFonts w:eastAsia="Times New Roman"/>
                <w:sz w:val="24"/>
                <w:szCs w:val="24"/>
              </w:rPr>
            </w:pPr>
            <w:r w:rsidRPr="00550866">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5.20.2.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5.21. З</w:t>
            </w:r>
            <w:r w:rsidRPr="00550866">
              <w:rPr>
                <w:sz w:val="24"/>
                <w:szCs w:val="24"/>
                <w:u w:val="single"/>
                <w:shd w:val="clear" w:color="auto" w:fill="FFFFFF"/>
              </w:rPr>
              <w:t>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550866">
              <w:rPr>
                <w:sz w:val="24"/>
                <w:szCs w:val="24"/>
                <w:u w:val="single"/>
                <w:shd w:val="clear" w:color="auto" w:fill="FFFFFF"/>
              </w:rPr>
              <w:t>жд в сл</w:t>
            </w:r>
            <w:proofErr w:type="gramEnd"/>
            <w:r w:rsidRPr="00550866">
              <w:rPr>
                <w:sz w:val="24"/>
                <w:szCs w:val="24"/>
                <w:u w:val="single"/>
                <w:shd w:val="clear" w:color="auto" w:fill="FFFFFF"/>
              </w:rPr>
              <w:t>учаях, предусмотренных </w:t>
            </w:r>
            <w:hyperlink r:id="rId16" w:anchor="/document/12124624/entry/39185" w:history="1">
              <w:r w:rsidRPr="00550866">
                <w:rPr>
                  <w:rStyle w:val="ae"/>
                  <w:rFonts w:ascii="Times New Roman" w:hAnsi="Times New Roman"/>
                  <w:color w:val="auto"/>
                  <w:sz w:val="24"/>
                  <w:szCs w:val="24"/>
                  <w:shd w:val="clear" w:color="auto" w:fill="FFFFFF"/>
                </w:rPr>
                <w:t>пунктом 5 статьи 39.18</w:t>
              </w:r>
            </w:hyperlink>
            <w:r w:rsidRPr="00550866">
              <w:rPr>
                <w:sz w:val="24"/>
                <w:szCs w:val="24"/>
                <w:u w:val="single"/>
                <w:shd w:val="clear" w:color="auto" w:fill="FFFFFF"/>
              </w:rPr>
              <w:t> настоящего Кодекса</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15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Решение уполномоченного органа о предварительном согласовании предоставления земельного участка/Органы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5.22.1.1. Соглашение об изъятии земельного участка для государственных или муниципальных нужд </w:t>
            </w:r>
          </w:p>
          <w:p w:rsidR="007B37AF" w:rsidRPr="00550866" w:rsidRDefault="007B37AF" w:rsidP="002F79D7">
            <w:pPr>
              <w:pStyle w:val="aff7"/>
              <w:rPr>
                <w:rFonts w:eastAsia="Times New Roman"/>
                <w:sz w:val="24"/>
                <w:szCs w:val="24"/>
                <w:u w:val="single"/>
              </w:rPr>
            </w:pPr>
            <w:r w:rsidRPr="00550866">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Соглашение об изъятии земельного участка для государственных или муниципальных </w:t>
            </w:r>
            <w:r w:rsidRPr="00550866">
              <w:rPr>
                <w:rFonts w:eastAsia="Times New Roman"/>
                <w:sz w:val="24"/>
                <w:szCs w:val="24"/>
              </w:rPr>
              <w:lastRenderedPageBreak/>
              <w:t>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Орган местного самоуправления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rFonts w:eastAsia="Times New Roman"/>
                <w:sz w:val="24"/>
                <w:szCs w:val="24"/>
              </w:rPr>
              <w:t xml:space="preserve">Орган исполнительно власти </w:t>
            </w:r>
            <w:r w:rsidRPr="00550866">
              <w:rPr>
                <w:rFonts w:eastAsia="Times New Roman"/>
                <w:sz w:val="24"/>
                <w:szCs w:val="24"/>
              </w:rPr>
              <w:lastRenderedPageBreak/>
              <w:t>субъекта Российской Федерации (</w:t>
            </w:r>
            <w:proofErr w:type="spellStart"/>
            <w:r w:rsidRPr="00550866">
              <w:rPr>
                <w:rFonts w:eastAsia="Times New Roman"/>
                <w:sz w:val="24"/>
                <w:szCs w:val="24"/>
              </w:rPr>
              <w:t>минимущество</w:t>
            </w:r>
            <w:proofErr w:type="spellEnd"/>
            <w:r w:rsidRPr="00550866">
              <w:rPr>
                <w:rFonts w:eastAsia="Times New Roman"/>
                <w:sz w:val="24"/>
                <w:szCs w:val="24"/>
              </w:rPr>
              <w:t xml:space="preserve">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5.22.2.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Выписка из ЕГРН об объекте недвижимости (об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5.23.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религиозным организациям</w:t>
            </w:r>
            <w:r w:rsidRPr="00550866">
              <w:rPr>
                <w:sz w:val="24"/>
                <w:szCs w:val="24"/>
                <w:u w:val="single"/>
              </w:rPr>
              <w:t xml:space="preserve"> </w:t>
            </w:r>
            <w:r w:rsidRPr="00550866">
              <w:rPr>
                <w:rFonts w:eastAsia="Times New Roman"/>
                <w:sz w:val="24"/>
                <w:szCs w:val="24"/>
                <w:u w:val="single"/>
              </w:rPr>
              <w:t>для осуществления сельскохозяйственного производства</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5.24.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Сведения из реестра казачьих обществ Российской Федерации/</w:t>
            </w:r>
            <w:r w:rsidRPr="00550866">
              <w:rPr>
                <w:rFonts w:eastAsia="Times New Roman"/>
                <w:sz w:val="28"/>
                <w:szCs w:val="24"/>
              </w:rPr>
              <w:t xml:space="preserve"> </w:t>
            </w:r>
            <w:r w:rsidRPr="00550866">
              <w:rPr>
                <w:rFonts w:eastAsia="Times New Roman"/>
                <w:sz w:val="24"/>
                <w:szCs w:val="24"/>
              </w:rPr>
              <w:t>Министерство юстиции 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 xml:space="preserve">5.24.2. Выписка из ЕГРН об объекте недвижимости </w:t>
            </w:r>
            <w:r w:rsidRPr="00550866">
              <w:rPr>
                <w:sz w:val="24"/>
                <w:szCs w:val="24"/>
              </w:rPr>
              <w:lastRenderedPageBreak/>
              <w:t>(об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 xml:space="preserve">Выписка из ЕГРН об объекте </w:t>
            </w:r>
            <w:r w:rsidRPr="00550866">
              <w:rPr>
                <w:sz w:val="24"/>
                <w:szCs w:val="24"/>
              </w:rPr>
              <w:lastRenderedPageBreak/>
              <w:t>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rFonts w:eastAsia="Times New Roman"/>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5.25.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18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5.25.1.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550866">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5.25.1.1. Утратил силу с 30 декабря 2020 г. - </w:t>
            </w:r>
            <w:hyperlink r:id="rId17"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sz w:val="24"/>
                <w:szCs w:val="24"/>
              </w:rPr>
            </w:pPr>
            <w:r w:rsidRPr="00550866">
              <w:rPr>
                <w:rFonts w:eastAsia="Times New Roman"/>
                <w:sz w:val="24"/>
                <w:szCs w:val="24"/>
              </w:rPr>
              <w:t>5.25.1.2. </w:t>
            </w:r>
            <w:r w:rsidRPr="00550866">
              <w:rPr>
                <w:sz w:val="24"/>
                <w:szCs w:val="24"/>
              </w:rPr>
              <w:t xml:space="preserve"> Утратил силу с 30 декабря 2020 г. - </w:t>
            </w:r>
            <w:hyperlink r:id="rId18"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rFonts w:eastAsia="Times New Roman"/>
                <w:sz w:val="24"/>
                <w:szCs w:val="24"/>
              </w:rPr>
            </w:pPr>
            <w:r w:rsidRPr="00550866">
              <w:rPr>
                <w:sz w:val="24"/>
                <w:szCs w:val="24"/>
              </w:rPr>
              <w:t>5.25.1.3. Утратил силу с 30 декабря 2020 г. - </w:t>
            </w:r>
            <w:hyperlink r:id="rId19"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4F1A20">
            <w:r w:rsidRPr="00550866">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(пп.3 п. 2 ст. 39.3)</w:t>
            </w:r>
          </w:p>
          <w:p w:rsidR="007B37AF" w:rsidRPr="00550866" w:rsidRDefault="007B37AF" w:rsidP="007D3869">
            <w:pPr>
              <w:pStyle w:val="aff7"/>
              <w:rPr>
                <w:sz w:val="24"/>
                <w:szCs w:val="24"/>
              </w:rPr>
            </w:pP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5.25.1.4.1. </w:t>
            </w:r>
            <w:r w:rsidRPr="00550866">
              <w:rPr>
                <w:i/>
                <w:sz w:val="24"/>
                <w:szCs w:val="24"/>
              </w:rPr>
              <w:t xml:space="preserve">Документ о предоставлении исходного земельного участка СНТ или ОНТ, за исключением случаев, если право на исходный земельный </w:t>
            </w:r>
            <w:r w:rsidRPr="00550866">
              <w:rPr>
                <w:i/>
                <w:sz w:val="24"/>
                <w:szCs w:val="24"/>
              </w:rPr>
              <w:lastRenderedPageBreak/>
              <w:t>участок зарегистрировано в ЕГРН:</w:t>
            </w:r>
          </w:p>
          <w:p w:rsidR="007B37AF" w:rsidRPr="00550866" w:rsidRDefault="007B37AF" w:rsidP="002F79D7">
            <w:pPr>
              <w:pStyle w:val="aff7"/>
              <w:rPr>
                <w:sz w:val="24"/>
                <w:szCs w:val="24"/>
                <w:u w:val="single"/>
              </w:rPr>
            </w:pPr>
            <w:r w:rsidRPr="00550866">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lastRenderedPageBreak/>
              <w:t>5.25.1.4.1.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5.25.1.4.2. </w:t>
            </w:r>
            <w:r w:rsidRPr="00550866">
              <w:rPr>
                <w:i/>
                <w:sz w:val="24"/>
                <w:szCs w:val="24"/>
              </w:rPr>
              <w:t>Документ, подтверждающий членство заявителя в СНТ или ОНТ:</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5.25.1.4.3. </w:t>
            </w:r>
            <w:r w:rsidRPr="00550866">
              <w:rPr>
                <w:i/>
                <w:sz w:val="24"/>
                <w:szCs w:val="24"/>
              </w:rPr>
              <w:t>Решение общего собрания членов СНТ или ОНТ о распределении садового или огородного земельного участка заявителю:</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5.25.1.4.5.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5.25.1.5. Утратил силу с 30 декабря 2020 г. - </w:t>
            </w:r>
            <w:hyperlink r:id="rId20"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rPr>
          <w:trHeight w:val="1180"/>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u w:val="single"/>
              </w:rPr>
            </w:pPr>
            <w:r w:rsidRPr="00550866">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(пп.6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5.25.1.7.1. </w:t>
            </w:r>
            <w:r w:rsidRPr="00550866">
              <w:rPr>
                <w:i/>
                <w:sz w:val="24"/>
                <w:szCs w:val="24"/>
              </w:rPr>
              <w:t xml:space="preserve">Документ, удостоверяющий (устанавливающий) права заявителя на здание, </w:t>
            </w:r>
            <w:r w:rsidRPr="00550866">
              <w:rPr>
                <w:i/>
                <w:sz w:val="24"/>
                <w:szCs w:val="24"/>
              </w:rPr>
              <w:lastRenderedPageBreak/>
              <w:t>сооружение либо помещение, если право на такое здание, сооружение либо помещение не зарегистрировано в ЕГРН</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5.25.1.7.1.5. договор ренты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5.25.1.7.1.7. решение суда о признании права на объект, </w:t>
            </w:r>
          </w:p>
          <w:p w:rsidR="007B37AF" w:rsidRPr="00550866" w:rsidRDefault="007B37AF" w:rsidP="002F79D7">
            <w:pPr>
              <w:pStyle w:val="aff7"/>
              <w:rPr>
                <w:sz w:val="24"/>
                <w:szCs w:val="24"/>
              </w:rPr>
            </w:pPr>
            <w:r w:rsidRPr="00550866">
              <w:rPr>
                <w:sz w:val="24"/>
                <w:szCs w:val="24"/>
              </w:rPr>
              <w:t xml:space="preserve">5.25.1.7.1.8.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u w:val="single"/>
              </w:rPr>
            </w:pPr>
            <w:r w:rsidRPr="00550866">
              <w:rPr>
                <w:sz w:val="24"/>
                <w:szCs w:val="24"/>
              </w:rPr>
              <w:t>5.25.1.7.1.9. свидетельство о праве на наследство по завещанию</w:t>
            </w:r>
            <w:r w:rsidRPr="00550866">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 xml:space="preserve">5.25.1.7.1. – с отметкой о </w:t>
            </w:r>
            <w:r w:rsidRPr="00550866">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194482">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5.25.1.7.2.1.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sz w:val="24"/>
                <w:szCs w:val="24"/>
              </w:rPr>
              <w:lastRenderedPageBreak/>
              <w:t xml:space="preserve">5.25.1.7.2.2.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5.25.1.7.2.3.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5.25.1.7.4.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5.25.1.7.6. </w:t>
            </w:r>
            <w:r w:rsidRPr="00550866">
              <w:rPr>
                <w:i/>
                <w:sz w:val="24"/>
                <w:szCs w:val="24"/>
              </w:rPr>
              <w:t xml:space="preserve">В случае обращения собственника </w:t>
            </w:r>
            <w:r w:rsidRPr="00550866">
              <w:rPr>
                <w:i/>
                <w:sz w:val="24"/>
                <w:szCs w:val="24"/>
              </w:rPr>
              <w:lastRenderedPageBreak/>
              <w:t>помещения:</w:t>
            </w:r>
          </w:p>
          <w:p w:rsidR="007B37AF" w:rsidRPr="00550866" w:rsidRDefault="007B37AF" w:rsidP="002F79D7">
            <w:pPr>
              <w:pStyle w:val="aff7"/>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 xml:space="preserve">Выписка из ЕГРН об объекте </w:t>
            </w:r>
            <w:r w:rsidRPr="00550866">
              <w:rPr>
                <w:sz w:val="24"/>
                <w:szCs w:val="24"/>
              </w:rPr>
              <w:lastRenderedPageBreak/>
              <w:t>недвижимости (о помещении в здании, сооружении, расположенном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(пп.7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5.25.1.8.1.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r w:rsidRPr="00550866">
              <w:rPr>
                <w:sz w:val="24"/>
                <w:szCs w:val="24"/>
              </w:rPr>
              <w:t xml:space="preserve">5.25.1.8.1.1 государственный акт на право бессрочного (постоянного)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u w:val="single"/>
              </w:rPr>
            </w:pPr>
            <w:r w:rsidRPr="00550866">
              <w:rPr>
                <w:sz w:val="24"/>
                <w:szCs w:val="24"/>
              </w:rPr>
              <w:t xml:space="preserve">5.25.1.8.1.2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w:t>
            </w:r>
            <w:r w:rsidRPr="00550866">
              <w:rPr>
                <w:sz w:val="24"/>
                <w:szCs w:val="24"/>
                <w:u w:val="single"/>
              </w:rPr>
              <w:lastRenderedPageBreak/>
              <w:t>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 (пп.8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w:t>
            </w:r>
            <w:r w:rsidRPr="00550866">
              <w:rPr>
                <w:sz w:val="24"/>
                <w:szCs w:val="24"/>
              </w:rPr>
              <w:lastRenderedPageBreak/>
              <w:t xml:space="preserve">от 02.09.2020 № </w:t>
            </w:r>
            <w:proofErr w:type="gramStart"/>
            <w:r w:rsidRPr="00550866">
              <w:rPr>
                <w:sz w:val="24"/>
                <w:szCs w:val="24"/>
              </w:rPr>
              <w:t>П</w:t>
            </w:r>
            <w:proofErr w:type="gramEnd"/>
            <w:r w:rsidRPr="00550866">
              <w:rPr>
                <w:sz w:val="24"/>
                <w:szCs w:val="24"/>
              </w:rPr>
              <w:t>/0321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5.25.1.9.1. Выписка из ЕГРН об объекте недвижимости (об испрашиваемом земельном участке)</w:t>
            </w:r>
          </w:p>
          <w:p w:rsidR="007B37AF" w:rsidRPr="00550866" w:rsidRDefault="007B37AF" w:rsidP="002F79D7">
            <w:pPr>
              <w:pStyle w:val="aff7"/>
              <w:rPr>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(пп.9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Росррестр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550866">
              <w:rPr>
                <w:sz w:val="24"/>
                <w:szCs w:val="24"/>
                <w:u w:val="single"/>
              </w:rPr>
              <w:t>жд в сл</w:t>
            </w:r>
            <w:proofErr w:type="gramEnd"/>
            <w:r w:rsidRPr="00550866">
              <w:rPr>
                <w:sz w:val="24"/>
                <w:szCs w:val="24"/>
                <w:u w:val="single"/>
              </w:rPr>
              <w:t>учаях, предусмотренных </w:t>
            </w:r>
            <w:hyperlink r:id="rId21" w:anchor="/document/12124624/entry/39185" w:history="1">
              <w:r w:rsidRPr="00550866">
                <w:rPr>
                  <w:rStyle w:val="ae"/>
                  <w:rFonts w:ascii="Times New Roman" w:hAnsi="Times New Roman"/>
                  <w:color w:val="auto"/>
                  <w:sz w:val="24"/>
                  <w:szCs w:val="24"/>
                </w:rPr>
                <w:t>пунктом 5 статьи 39.18</w:t>
              </w:r>
            </w:hyperlink>
            <w:r w:rsidRPr="00550866">
              <w:rPr>
                <w:sz w:val="24"/>
                <w:szCs w:val="24"/>
                <w:u w:val="single"/>
              </w:rPr>
              <w:t xml:space="preserve">  Земельного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(пп.10 п. 2 ст. 39.3) ;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jc w:val="both"/>
              <w:rPr>
                <w:sz w:val="24"/>
                <w:szCs w:val="24"/>
                <w:u w:val="single"/>
              </w:rPr>
            </w:pPr>
            <w:r w:rsidRPr="00550866">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 xml:space="preserve">5.25.2. </w:t>
            </w:r>
            <w:r w:rsidRPr="00550866">
              <w:rPr>
                <w:rFonts w:eastAsia="Times New Roman"/>
                <w:i/>
                <w:sz w:val="24"/>
                <w:szCs w:val="24"/>
                <w:u w:val="single"/>
              </w:rPr>
              <w:t xml:space="preserve">Документ, подтверждающий право заявителя на предоставление земельного участка </w:t>
            </w:r>
            <w:r w:rsidRPr="00550866">
              <w:rPr>
                <w:rFonts w:eastAsia="Times New Roman"/>
                <w:i/>
                <w:sz w:val="24"/>
                <w:szCs w:val="24"/>
                <w:u w:val="single"/>
              </w:rPr>
              <w:lastRenderedPageBreak/>
              <w:t>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5.25.2.1. Утратил силу с 30 декабря 2020 г. - </w:t>
            </w:r>
            <w:hyperlink r:id="rId22" w:anchor="/document/400157502/entry/35" w:history="1">
              <w:r w:rsidRPr="00550866">
                <w:rPr>
                  <w:rStyle w:val="ae"/>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rPr>
                <w:rFonts w:eastAsia="Times New Roman"/>
                <w:sz w:val="24"/>
                <w:szCs w:val="24"/>
              </w:rPr>
            </w:pPr>
            <w:r w:rsidRPr="00550866">
              <w:rPr>
                <w:sz w:val="24"/>
                <w:szCs w:val="24"/>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rPr>
                <w:sz w:val="24"/>
                <w:szCs w:val="24"/>
              </w:rPr>
            </w:pPr>
            <w:r w:rsidRPr="00550866">
              <w:rPr>
                <w:sz w:val="24"/>
                <w:szCs w:val="24"/>
                <w:u w:val="single"/>
              </w:rPr>
              <w:t>5.25.2.2.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(п.2 ст. 39.5)</w:t>
            </w: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.2.1.4. договор мены (удостоверенный нотариусом),</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 Документ, удостоверяющий </w:t>
            </w:r>
            <w:r w:rsidRPr="00550866">
              <w:rPr>
                <w:sz w:val="24"/>
                <w:szCs w:val="24"/>
              </w:rPr>
              <w:lastRenderedPageBreak/>
              <w:t>(устанавливающий)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.2.2.5. Решение суда</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.2.2.6. Договор безвозмездного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 xml:space="preserve">Совета народных депутатов, </w:t>
            </w:r>
            <w:r w:rsidRPr="00550866">
              <w:rPr>
                <w:i/>
                <w:sz w:val="24"/>
                <w:szCs w:val="24"/>
              </w:rPr>
              <w:t>администрацией МО)</w:t>
            </w:r>
            <w:r w:rsidRPr="00550866">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.2.4.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rFonts w:eastAsia="Times New Roman"/>
                <w:sz w:val="24"/>
                <w:szCs w:val="24"/>
                <w:u w:val="single"/>
              </w:rPr>
              <w:t>5.25.2</w:t>
            </w:r>
            <w:r w:rsidRPr="00550866">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 xml:space="preserve">(п.3 ст. 39.5); </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.4.1. </w:t>
            </w:r>
            <w:r w:rsidRPr="00550866">
              <w:rPr>
                <w:i/>
                <w:sz w:val="24"/>
                <w:szCs w:val="24"/>
              </w:rPr>
              <w:t>Документ, подтверждающий членство заявителя в некоммерческой организации:</w:t>
            </w:r>
            <w:r w:rsidRPr="00550866">
              <w:rPr>
                <w:sz w:val="24"/>
                <w:szCs w:val="24"/>
              </w:rPr>
              <w:t xml:space="preserve"> </w:t>
            </w:r>
          </w:p>
          <w:p w:rsidR="007B37AF" w:rsidRPr="00550866" w:rsidRDefault="007B37AF" w:rsidP="002F79D7">
            <w:pPr>
              <w:pStyle w:val="aff7"/>
              <w:rPr>
                <w:sz w:val="24"/>
                <w:szCs w:val="24"/>
                <w:u w:val="single"/>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.4.2.1 Утвержденный проект межевания территории </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2.4.2.1 Проект межевания территории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sz w:val="24"/>
                <w:szCs w:val="24"/>
              </w:rPr>
            </w:pPr>
            <w:r w:rsidRPr="00550866">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Ростреестр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(п.6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u w:val="single"/>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r w:rsidRPr="00550866">
              <w:t>5.25.2.5.1.2.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B37AF" w:rsidRPr="00550866" w:rsidRDefault="007B37AF" w:rsidP="002F79D7">
            <w:pPr>
              <w:pStyle w:val="aff7"/>
              <w:rPr>
                <w:sz w:val="24"/>
                <w:szCs w:val="24"/>
              </w:rPr>
            </w:pPr>
            <w:r w:rsidRPr="00550866">
              <w:rPr>
                <w:i/>
                <w:sz w:val="24"/>
                <w:szCs w:val="24"/>
              </w:rPr>
              <w:t>(должно быть подтверждено совместное проживание со всеми детьми)/</w:t>
            </w:r>
            <w:r w:rsidRPr="00550866">
              <w:rPr>
                <w:sz w:val="24"/>
                <w:szCs w:val="24"/>
              </w:rPr>
              <w:t>МВД России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i/>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.6</w:t>
            </w:r>
            <w:proofErr w:type="gramStart"/>
            <w:r w:rsidRPr="00550866">
              <w:rPr>
                <w:sz w:val="24"/>
                <w:szCs w:val="24"/>
                <w:u w:val="single"/>
              </w:rPr>
              <w:t> П</w:t>
            </w:r>
            <w:proofErr w:type="gramEnd"/>
            <w:r w:rsidRPr="00550866">
              <w:rPr>
                <w:sz w:val="24"/>
                <w:szCs w:val="24"/>
                <w:u w:val="single"/>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550866">
              <w:rPr>
                <w:sz w:val="24"/>
                <w:szCs w:val="24"/>
                <w:u w:val="single"/>
              </w:rPr>
              <w:lastRenderedPageBreak/>
              <w:t>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(пп.17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.6.1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.6.1.1. Схема расположения земельного участка на кадастровом плане территории, подготовленная гражданином (</w:t>
            </w:r>
            <w:r w:rsidRPr="00550866">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550866">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.6.1.2. </w:t>
            </w:r>
            <w:proofErr w:type="gramStart"/>
            <w:r w:rsidRPr="00550866">
              <w:rPr>
                <w:i/>
                <w:sz w:val="24"/>
                <w:szCs w:val="24"/>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w:t>
            </w:r>
            <w:r w:rsidRPr="00550866">
              <w:rPr>
                <w:i/>
                <w:sz w:val="24"/>
                <w:szCs w:val="24"/>
              </w:rPr>
              <w:lastRenderedPageBreak/>
              <w:t>земельных участков в этой некоммерческой организации, либо выписка из указанного протокола или указанного документа:</w:t>
            </w:r>
            <w:proofErr w:type="gramEnd"/>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proofErr w:type="gramStart"/>
            <w:r w:rsidRPr="00550866">
              <w:rPr>
                <w:rFonts w:eastAsia="Times New Roman"/>
                <w:sz w:val="24"/>
                <w:szCs w:val="24"/>
              </w:rPr>
              <w:t>5.25.2</w:t>
            </w:r>
            <w:r w:rsidRPr="00550866">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.6.1.3.4. Решение исполнительного комитета </w:t>
            </w:r>
            <w:r w:rsidRPr="00550866">
              <w:rPr>
                <w:sz w:val="24"/>
                <w:szCs w:val="24"/>
              </w:rPr>
              <w:lastRenderedPageBreak/>
              <w:t xml:space="preserve">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.7. </w:t>
            </w:r>
            <w:proofErr w:type="gramStart"/>
            <w:r w:rsidRPr="00550866">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550866">
              <w:rPr>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137-ФЗ  (п. 2.8 ст.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.7.1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.7.1.1 Схема расположения земельного </w:t>
            </w:r>
            <w:r w:rsidRPr="00550866">
              <w:rPr>
                <w:sz w:val="24"/>
                <w:szCs w:val="24"/>
              </w:rPr>
              <w:lastRenderedPageBreak/>
              <w:t xml:space="preserve">участка на кадастровом плане территории, подготовленная заявителем (заявителями) </w:t>
            </w:r>
            <w:r w:rsidRPr="00550866">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5.25.2.7.1.1 </w:t>
            </w:r>
            <w:r w:rsidRPr="00550866">
              <w:rPr>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Федеральный закон </w:t>
            </w:r>
            <w:r w:rsidRPr="00550866">
              <w:rPr>
                <w:sz w:val="24"/>
                <w:szCs w:val="24"/>
              </w:rPr>
              <w:lastRenderedPageBreak/>
              <w:t>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bCs/>
                <w:i/>
                <w:sz w:val="24"/>
                <w:szCs w:val="24"/>
              </w:rPr>
            </w:pPr>
            <w:r w:rsidRPr="00550866">
              <w:rPr>
                <w:rFonts w:eastAsia="Times New Roman"/>
                <w:sz w:val="24"/>
                <w:szCs w:val="24"/>
              </w:rPr>
              <w:t>5.25.2</w:t>
            </w:r>
            <w:r w:rsidRPr="00550866">
              <w:rPr>
                <w:sz w:val="24"/>
                <w:szCs w:val="24"/>
              </w:rPr>
              <w:t xml:space="preserve">.7.1.2. </w:t>
            </w:r>
            <w:proofErr w:type="gramStart"/>
            <w:r w:rsidRPr="00550866">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550866">
              <w:rPr>
                <w:bCs/>
                <w:i/>
                <w:sz w:val="24"/>
                <w:szCs w:val="24"/>
              </w:rPr>
              <w:t xml:space="preserve"> собственных нужд:</w:t>
            </w:r>
          </w:p>
          <w:p w:rsidR="007B37AF" w:rsidRPr="00550866" w:rsidRDefault="007B37AF" w:rsidP="002F79D7">
            <w:pPr>
              <w:pStyle w:val="aff7"/>
              <w:rPr>
                <w:sz w:val="24"/>
                <w:szCs w:val="24"/>
              </w:rPr>
            </w:pPr>
            <w:r w:rsidRPr="00550866">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.7.1.3.1.</w:t>
            </w:r>
            <w:r w:rsidRPr="00550866">
              <w:rPr>
                <w:i/>
                <w:sz w:val="24"/>
                <w:szCs w:val="24"/>
              </w:rPr>
              <w:t xml:space="preserve"> </w:t>
            </w:r>
            <w:proofErr w:type="gramStart"/>
            <w:r w:rsidRPr="00550866">
              <w:rPr>
                <w:i/>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w:t>
            </w:r>
            <w:r w:rsidRPr="00550866">
              <w:rPr>
                <w:i/>
                <w:sz w:val="24"/>
                <w:szCs w:val="24"/>
              </w:rPr>
              <w:lastRenderedPageBreak/>
              <w:t>«О введении в действие</w:t>
            </w:r>
            <w:proofErr w:type="gramEnd"/>
            <w:r w:rsidRPr="00550866">
              <w:rPr>
                <w:i/>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7B37AF" w:rsidRPr="00550866" w:rsidRDefault="007B37AF" w:rsidP="002F79D7">
            <w:pPr>
              <w:pStyle w:val="aff7"/>
              <w:rPr>
                <w:sz w:val="24"/>
                <w:szCs w:val="24"/>
              </w:rPr>
            </w:pPr>
            <w:r w:rsidRPr="00550866">
              <w:rPr>
                <w:sz w:val="24"/>
                <w:szCs w:val="24"/>
              </w:rPr>
              <w:t>Устав юридического лица,</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bCs/>
                <w:sz w:val="24"/>
                <w:szCs w:val="24"/>
              </w:rPr>
            </w:pPr>
            <w:r w:rsidRPr="00550866">
              <w:rPr>
                <w:sz w:val="24"/>
                <w:szCs w:val="24"/>
              </w:rPr>
              <w:lastRenderedPageBreak/>
              <w:t>5.25.2.7.1.3. Оригинал</w:t>
            </w:r>
            <w:r w:rsidRPr="00550866">
              <w:rPr>
                <w:bCs/>
                <w:sz w:val="24"/>
                <w:szCs w:val="24"/>
              </w:rPr>
              <w:t xml:space="preserve"> или засвидетельствованная в нотариальном порядке копия – 1</w:t>
            </w:r>
          </w:p>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.7.1.4.2.Свидетельство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.7.1.4.4. Решение исполнительного комитета </w:t>
            </w:r>
            <w:r w:rsidRPr="00550866">
              <w:rPr>
                <w:sz w:val="24"/>
                <w:szCs w:val="24"/>
              </w:rPr>
              <w:lastRenderedPageBreak/>
              <w:t xml:space="preserve">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550866">
              <w:rPr>
                <w:sz w:val="24"/>
                <w:szCs w:val="24"/>
                <w:u w:val="single"/>
              </w:rPr>
              <w:t>собственности</w:t>
            </w:r>
            <w:proofErr w:type="gramEnd"/>
            <w:r w:rsidRPr="00550866">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r w:rsidRPr="00550866">
              <w:rPr>
                <w:sz w:val="24"/>
                <w:szCs w:val="24"/>
              </w:rPr>
              <w:t>Федеральный закон от 25.10.2001 № 137-ФЗ  (п.4 ст. 3)</w:t>
            </w:r>
          </w:p>
          <w:p w:rsidR="007B37AF" w:rsidRPr="00550866" w:rsidRDefault="007B37AF" w:rsidP="00425EEF">
            <w:pPr>
              <w:pStyle w:val="aff7"/>
              <w:rPr>
                <w:sz w:val="24"/>
                <w:szCs w:val="24"/>
              </w:rPr>
            </w:pPr>
            <w:r w:rsidRPr="00550866">
              <w:rPr>
                <w:sz w:val="24"/>
                <w:szCs w:val="24"/>
              </w:rPr>
              <w:t>Земельный Кодекс РФ (п.7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 </w:t>
            </w:r>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i/>
                <w:sz w:val="24"/>
                <w:szCs w:val="24"/>
                <w:u w:val="single"/>
              </w:rPr>
            </w:pPr>
            <w:r w:rsidRPr="00550866">
              <w:rPr>
                <w:rFonts w:eastAsia="Times New Roman"/>
                <w:sz w:val="24"/>
                <w:szCs w:val="24"/>
              </w:rPr>
              <w:t>5.25.2</w:t>
            </w:r>
            <w:r w:rsidRPr="00550866">
              <w:rPr>
                <w:sz w:val="24"/>
                <w:szCs w:val="24"/>
              </w:rPr>
              <w:t>.8.1.2.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lastRenderedPageBreak/>
              <w:t>5.25.2</w:t>
            </w:r>
            <w:r w:rsidRPr="00550866">
              <w:rPr>
                <w:sz w:val="24"/>
                <w:szCs w:val="24"/>
              </w:rPr>
              <w:t>.8.1.3.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.8.1.4. договор мены (</w:t>
            </w:r>
            <w:r w:rsidRPr="00550866">
              <w:rPr>
                <w:i/>
                <w:sz w:val="24"/>
                <w:szCs w:val="24"/>
              </w:rPr>
              <w:t>удостоверенный нотариусом),</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.8.1.5.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.8.1.6. договор пожизненного содержания с иждивением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.8.1.7. решение суда о признании права на объект,</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.8.1.9. свидетельство о праве на наследство по завещанию </w:t>
            </w:r>
            <w:r w:rsidRPr="00550866">
              <w:rPr>
                <w:i/>
                <w:sz w:val="24"/>
                <w:szCs w:val="24"/>
              </w:rPr>
              <w:t>(выданное нотариусом)</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.8.2. </w:t>
            </w:r>
            <w:proofErr w:type="gramStart"/>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.8.2.1. решение суда о признании права на объект, </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.8.2.2. свидетельство о праве на наследство по закону </w:t>
            </w:r>
            <w:r w:rsidRPr="00550866">
              <w:rPr>
                <w:i/>
                <w:sz w:val="24"/>
                <w:szCs w:val="24"/>
              </w:rPr>
              <w:t>(выданное нотариусом)</w:t>
            </w:r>
            <w:r w:rsidRPr="00550866">
              <w:rPr>
                <w:sz w:val="24"/>
                <w:szCs w:val="24"/>
              </w:rPr>
              <w:t xml:space="preserve">, </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.8.2.3. свидетельство о праве на наследство по завещанию </w:t>
            </w:r>
            <w:r w:rsidRPr="00550866">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5.25.2.8.1-5.25.2.8.2. Копия при предъявлении оригинала – 1</w:t>
            </w:r>
          </w:p>
          <w:p w:rsidR="007B37AF" w:rsidRPr="00550866" w:rsidRDefault="007B37AF" w:rsidP="002F79D7">
            <w:pPr>
              <w:pStyle w:val="aff7"/>
              <w:rPr>
                <w:sz w:val="24"/>
                <w:szCs w:val="24"/>
              </w:rPr>
            </w:pPr>
            <w:r w:rsidRPr="00550866">
              <w:rPr>
                <w:sz w:val="24"/>
                <w:szCs w:val="24"/>
              </w:rPr>
              <w:t>5.24.2.8.1-5.24.2.8.2.–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.8.3.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 xml:space="preserve">.9. Для общероссийских общественных организаций инвалидов и организаций, </w:t>
            </w:r>
            <w:r w:rsidRPr="00550866">
              <w:rPr>
                <w:sz w:val="24"/>
                <w:szCs w:val="24"/>
                <w:u w:val="single"/>
              </w:rPr>
              <w:lastRenderedPageBreak/>
              <w:t>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w:t>
            </w:r>
            <w:r w:rsidRPr="00550866">
              <w:rPr>
                <w:sz w:val="24"/>
                <w:szCs w:val="24"/>
              </w:rPr>
              <w:lastRenderedPageBreak/>
              <w:t>ФЗ (п.2 статьи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.9.1.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.9.1.3.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5.25.2.9.1. Копия при предъявлении оригинала – 1</w:t>
            </w:r>
          </w:p>
          <w:p w:rsidR="007B37AF" w:rsidRPr="00550866" w:rsidRDefault="007B37AF" w:rsidP="002F79D7">
            <w:pPr>
              <w:pStyle w:val="aff7"/>
              <w:rPr>
                <w:sz w:val="24"/>
                <w:szCs w:val="24"/>
              </w:rPr>
            </w:pPr>
            <w:r w:rsidRPr="00550866">
              <w:rPr>
                <w:sz w:val="24"/>
                <w:szCs w:val="24"/>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5.25.2.9.2. Выписка из ЕГРН об объекте недвижимости (о здании и (или) сооружении, </w:t>
            </w:r>
            <w:r w:rsidRPr="00550866">
              <w:rPr>
                <w:sz w:val="24"/>
                <w:szCs w:val="24"/>
              </w:rPr>
              <w:lastRenderedPageBreak/>
              <w:t>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 xml:space="preserve">Выписка из ЕГРН об объекте недвижимости (о здании и (или) </w:t>
            </w:r>
            <w:r w:rsidRPr="00550866">
              <w:rPr>
                <w:sz w:val="24"/>
                <w:szCs w:val="24"/>
              </w:rPr>
              <w:lastRenderedPageBreak/>
              <w:t>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Закон РФ от 15.01.1993 № 4301-1 (ст.5)</w:t>
            </w:r>
          </w:p>
          <w:p w:rsidR="007B37AF" w:rsidRPr="00550866" w:rsidRDefault="007B37AF" w:rsidP="00A0762C">
            <w:pPr>
              <w:pStyle w:val="aff7"/>
              <w:rPr>
                <w:sz w:val="24"/>
                <w:szCs w:val="24"/>
              </w:rPr>
            </w:pPr>
            <w:r w:rsidRPr="00550866">
              <w:rPr>
                <w:sz w:val="24"/>
                <w:szCs w:val="24"/>
              </w:rPr>
              <w:t>Федеральный закон от 09.01.1997 № 5-ФЗ (ст.3);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5.26. Для предоставления </w:t>
            </w:r>
          </w:p>
          <w:p w:rsidR="007B37AF" w:rsidRPr="00550866" w:rsidRDefault="007B37AF" w:rsidP="002F79D7">
            <w:pPr>
              <w:pStyle w:val="aff7"/>
              <w:rPr>
                <w:sz w:val="24"/>
                <w:szCs w:val="24"/>
              </w:rPr>
            </w:pPr>
            <w:r w:rsidRPr="00550866">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19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5.27. Для предоставления </w:t>
            </w:r>
            <w:r w:rsidRPr="00550866">
              <w:rPr>
                <w:sz w:val="23"/>
                <w:szCs w:val="23"/>
                <w:u w:val="single"/>
                <w:shd w:val="clear" w:color="auto" w:fill="FFFFFF"/>
              </w:rPr>
              <w:t xml:space="preserve">земельного участка, </w:t>
            </w:r>
            <w:r w:rsidRPr="00550866">
              <w:rPr>
                <w:sz w:val="23"/>
                <w:szCs w:val="23"/>
                <w:u w:val="single"/>
                <w:shd w:val="clear" w:color="auto" w:fill="FFFFFF"/>
              </w:rPr>
              <w:lastRenderedPageBreak/>
              <w:t xml:space="preserve">необходимого для осуществления пользования недрами, </w:t>
            </w:r>
            <w:proofErr w:type="spellStart"/>
            <w:r w:rsidRPr="00550866">
              <w:rPr>
                <w:sz w:val="23"/>
                <w:szCs w:val="23"/>
                <w:u w:val="single"/>
                <w:shd w:val="clear" w:color="auto" w:fill="FFFFFF"/>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 xml:space="preserve">Земельный кодекс </w:t>
            </w:r>
            <w:r w:rsidRPr="00550866">
              <w:rPr>
                <w:sz w:val="24"/>
                <w:szCs w:val="24"/>
              </w:rPr>
              <w:lastRenderedPageBreak/>
              <w:t>РФ (</w:t>
            </w:r>
            <w:proofErr w:type="spellStart"/>
            <w:r w:rsidRPr="00550866">
              <w:rPr>
                <w:sz w:val="24"/>
                <w:szCs w:val="24"/>
              </w:rPr>
              <w:t>пп</w:t>
            </w:r>
            <w:proofErr w:type="spellEnd"/>
            <w:r w:rsidRPr="00550866">
              <w:rPr>
                <w:sz w:val="24"/>
                <w:szCs w:val="24"/>
              </w:rPr>
              <w:t>. 20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32068">
            <w:pPr>
              <w:pStyle w:val="aff7"/>
              <w:rPr>
                <w:rFonts w:eastAsia="Times New Roman"/>
                <w:sz w:val="24"/>
                <w:szCs w:val="24"/>
                <w:u w:val="single"/>
              </w:rPr>
            </w:pPr>
            <w:r w:rsidRPr="00550866">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Лицензия на пользование недрами/</w:t>
            </w:r>
            <w:r w:rsidRPr="00550866">
              <w:t xml:space="preserve"> </w:t>
            </w:r>
            <w:r w:rsidRPr="00550866">
              <w:rPr>
                <w:sz w:val="24"/>
                <w:szCs w:val="24"/>
              </w:rPr>
              <w:t>Министерство природных ресурсов и экологии Российской Федерации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rFonts w:eastAsia="Times New Roman"/>
                <w:sz w:val="24"/>
                <w:szCs w:val="24"/>
              </w:rPr>
            </w:pPr>
            <w:r w:rsidRPr="00550866">
              <w:rPr>
                <w:sz w:val="24"/>
                <w:szCs w:val="24"/>
              </w:rPr>
              <w:t>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5.27.2.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5.27.3.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5.28.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Концессионное соглашение/Органы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5.28.2. Выписка из ЕГРН об объекте недвижимости (об испрашиваемом земельном участке)</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5.28.3.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5.29. Для предоставления </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23.1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5.29.1. Договор об освоении территории в целях </w:t>
            </w:r>
            <w:r w:rsidRPr="00550866">
              <w:rPr>
                <w:rFonts w:eastAsia="Times New Roman"/>
                <w:sz w:val="24"/>
                <w:szCs w:val="24"/>
              </w:rPr>
              <w:lastRenderedPageBreak/>
              <w:t>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Договор об освоении территории в </w:t>
            </w:r>
            <w:r w:rsidRPr="00550866">
              <w:rPr>
                <w:rFonts w:eastAsia="Times New Roman"/>
                <w:sz w:val="24"/>
                <w:szCs w:val="24"/>
              </w:rPr>
              <w:lastRenderedPageBreak/>
              <w:t>целях строительства и эксплуатации наемного дома коммерческого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5.29.4.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5.30. Для предоставления</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w:t>
            </w:r>
            <w:r w:rsidRPr="00550866">
              <w:rPr>
                <w:sz w:val="24"/>
                <w:szCs w:val="24"/>
                <w:u w:val="single"/>
              </w:rPr>
              <w:t xml:space="preserve"> </w:t>
            </w:r>
            <w:r w:rsidRPr="00550866">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23.1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5.30.4.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5.31.1. Специальный инвестиционный контракт</w:t>
            </w:r>
          </w:p>
          <w:p w:rsidR="007B37AF" w:rsidRPr="00550866" w:rsidRDefault="007B37AF" w:rsidP="002F79D7">
            <w:pPr>
              <w:pStyle w:val="aff7"/>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 /ФНС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5.32.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550866">
              <w:rPr>
                <w:rFonts w:eastAsia="Times New Roman"/>
                <w:sz w:val="24"/>
                <w:szCs w:val="24"/>
                <w:u w:val="single"/>
              </w:rPr>
              <w:t>охотхозяйственное</w:t>
            </w:r>
            <w:proofErr w:type="spellEnd"/>
            <w:r w:rsidRPr="00550866">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24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5.32.1. </w:t>
            </w: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 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5.33.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w:t>
            </w:r>
            <w:r w:rsidRPr="00550866">
              <w:rPr>
                <w:rFonts w:eastAsia="Times New Roman"/>
                <w:sz w:val="24"/>
                <w:szCs w:val="24"/>
                <w:u w:val="single"/>
              </w:rPr>
              <w:lastRenderedPageBreak/>
              <w:t xml:space="preserve">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25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(пп.55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5.34.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50866">
              <w:rPr>
                <w:rFonts w:eastAsia="Times New Roman"/>
                <w:sz w:val="24"/>
                <w:szCs w:val="24"/>
                <w:u w:val="single"/>
              </w:rPr>
              <w:t>полос</w:t>
            </w:r>
            <w:proofErr w:type="gramEnd"/>
            <w:r w:rsidRPr="00550866">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5.34.2.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5.35.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27 п. 2 ст. 39.6);</w:t>
            </w:r>
          </w:p>
          <w:p w:rsidR="007B37AF" w:rsidRPr="00550866" w:rsidRDefault="007B37AF" w:rsidP="002F79D7">
            <w:pPr>
              <w:pStyle w:val="aff7"/>
              <w:jc w:val="center"/>
              <w:rPr>
                <w:rFonts w:eastAsia="Times New Roman"/>
                <w:sz w:val="24"/>
                <w:szCs w:val="24"/>
              </w:rPr>
            </w:pPr>
            <w:r w:rsidRPr="00550866">
              <w:rPr>
                <w:sz w:val="24"/>
                <w:szCs w:val="24"/>
              </w:rPr>
              <w:t xml:space="preserve"> Приказ Росреестра от 02.09.2020 № </w:t>
            </w:r>
            <w:proofErr w:type="gramStart"/>
            <w:r w:rsidRPr="00550866">
              <w:rPr>
                <w:sz w:val="24"/>
                <w:szCs w:val="24"/>
              </w:rPr>
              <w:t>П</w:t>
            </w:r>
            <w:proofErr w:type="gramEnd"/>
            <w:r w:rsidRPr="00550866">
              <w:rPr>
                <w:sz w:val="24"/>
                <w:szCs w:val="24"/>
              </w:rPr>
              <w:t>/0321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6</w:t>
            </w:r>
            <w:r w:rsidRPr="00550866">
              <w:rPr>
                <w:rFonts w:eastAsia="Times New Roman"/>
                <w:sz w:val="24"/>
                <w:szCs w:val="24"/>
                <w:u w:val="single"/>
              </w:rPr>
              <w:t xml:space="preserve">.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r w:rsidRPr="00550866">
              <w:rPr>
                <w:rFonts w:eastAsia="Times New Roman"/>
                <w:sz w:val="24"/>
                <w:szCs w:val="24"/>
                <w:u w:val="single"/>
              </w:rPr>
              <w:lastRenderedPageBreak/>
              <w:t>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29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.1.1. Решение о предоставлении в пользование водных биологических ресурсов </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Решение о предоставлении в пользование водных биологических ресурсов</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или</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6</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7</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30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w:t>
            </w:r>
            <w:r w:rsidRPr="00550866">
              <w:rPr>
                <w:rFonts w:eastAsia="Times New Roman"/>
                <w:sz w:val="24"/>
                <w:szCs w:val="24"/>
              </w:rPr>
              <w:lastRenderedPageBreak/>
              <w:t>их размещения/Правительство 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5.3</w:t>
            </w:r>
            <w:r>
              <w:rPr>
                <w:sz w:val="24"/>
                <w:szCs w:val="24"/>
              </w:rPr>
              <w:t>7</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8</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31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8</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 xml:space="preserve">.2.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w:t>
            </w:r>
            <w:r>
              <w:rPr>
                <w:rFonts w:eastAsia="Times New Roman"/>
                <w:sz w:val="24"/>
                <w:szCs w:val="24"/>
                <w:u w:val="single"/>
              </w:rPr>
              <w:t>39</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w:t>
            </w:r>
            <w:proofErr w:type="gramStart"/>
            <w:r w:rsidRPr="00550866">
              <w:rPr>
                <w:rFonts w:eastAsia="Times New Roman"/>
                <w:sz w:val="24"/>
                <w:szCs w:val="24"/>
                <w:u w:val="single"/>
              </w:rPr>
              <w:t>арендатору</w:t>
            </w:r>
            <w:proofErr w:type="gramEnd"/>
            <w:r w:rsidRPr="00550866">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.1.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t xml:space="preserve">договор аренды земельного участка, заключенный до момента создания Учреждения юстиции по </w:t>
            </w:r>
            <w:r w:rsidRPr="00550866">
              <w:rPr>
                <w:sz w:val="24"/>
                <w:szCs w:val="24"/>
              </w:rPr>
              <w:lastRenderedPageBreak/>
              <w:t xml:space="preserve">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w:t>
            </w:r>
            <w:r>
              <w:rPr>
                <w:sz w:val="24"/>
                <w:szCs w:val="24"/>
              </w:rPr>
              <w:t>39</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u w:val="single"/>
              </w:rPr>
              <w:t>5.4</w:t>
            </w:r>
            <w:r>
              <w:rPr>
                <w:sz w:val="24"/>
                <w:szCs w:val="24"/>
                <w:u w:val="single"/>
              </w:rPr>
              <w:t>0</w:t>
            </w:r>
            <w:r w:rsidRPr="00550866">
              <w:rPr>
                <w:sz w:val="24"/>
                <w:szCs w:val="24"/>
                <w:u w:val="single"/>
              </w:rPr>
              <w:t>.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5.4</w:t>
            </w:r>
            <w:r>
              <w:rPr>
                <w:sz w:val="24"/>
                <w:szCs w:val="24"/>
              </w:rPr>
              <w:t>1</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rPr>
                <w:sz w:val="24"/>
                <w:szCs w:val="24"/>
                <w:u w:val="single"/>
              </w:rPr>
            </w:pPr>
            <w:r w:rsidRPr="00550866">
              <w:rPr>
                <w:sz w:val="24"/>
                <w:szCs w:val="24"/>
              </w:rPr>
              <w:t>5.4</w:t>
            </w:r>
            <w:r>
              <w:rPr>
                <w:sz w:val="24"/>
                <w:szCs w:val="24"/>
              </w:rPr>
              <w:t>1</w:t>
            </w:r>
            <w:r w:rsidRPr="00550866">
              <w:rPr>
                <w:sz w:val="24"/>
                <w:szCs w:val="24"/>
              </w:rPr>
              <w:t>.2.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204A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r w:rsidRPr="00550866">
              <w:rPr>
                <w:sz w:val="24"/>
                <w:szCs w:val="24"/>
              </w:rPr>
              <w:t>5.4</w:t>
            </w:r>
            <w:r>
              <w:rPr>
                <w:sz w:val="24"/>
                <w:szCs w:val="24"/>
              </w:rPr>
              <w:t>1</w:t>
            </w:r>
            <w:r w:rsidRPr="00550866">
              <w:rPr>
                <w:sz w:val="24"/>
                <w:szCs w:val="24"/>
              </w:rPr>
              <w:t>.3.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r w:rsidRPr="00550866">
              <w:rPr>
                <w:sz w:val="24"/>
                <w:szCs w:val="24"/>
              </w:rPr>
              <w:t>Выписка из ЕГРЮЛ</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bl>
    <w:p w:rsidR="00F37D9E" w:rsidRPr="00550866" w:rsidRDefault="00F37D9E" w:rsidP="00F37D9E">
      <w:pPr>
        <w:pStyle w:val="HTML"/>
        <w:contextualSpacing/>
        <w:rPr>
          <w:rFonts w:ascii="Times New Roman" w:hAnsi="Times New Roman"/>
          <w:sz w:val="28"/>
          <w:szCs w:val="28"/>
        </w:rPr>
      </w:pPr>
      <w:r w:rsidRPr="00550866">
        <w:rPr>
          <w:rFonts w:ascii="Times New Roman" w:hAnsi="Times New Roman"/>
          <w:sz w:val="28"/>
          <w:szCs w:val="28"/>
        </w:rPr>
        <w:t xml:space="preserve">                                                                                                                                                                                                                                                                                                                                                                                                                                                           </w:t>
      </w:r>
    </w:p>
    <w:p w:rsidR="000B7665" w:rsidRPr="00550866" w:rsidRDefault="000B7665" w:rsidP="000B7665">
      <w:pPr>
        <w:jc w:val="both"/>
        <w:rPr>
          <w:sz w:val="24"/>
          <w:szCs w:val="24"/>
        </w:rPr>
      </w:pPr>
      <w:r w:rsidRPr="00550866">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550866" w:rsidRDefault="00164280" w:rsidP="00164280">
      <w:pPr>
        <w:rPr>
          <w:sz w:val="24"/>
          <w:szCs w:val="24"/>
        </w:rPr>
      </w:pPr>
      <w:r w:rsidRPr="00550866">
        <w:rPr>
          <w:sz w:val="24"/>
          <w:szCs w:val="24"/>
        </w:rPr>
        <w:t>Используемые по перечню сокращения:</w:t>
      </w:r>
    </w:p>
    <w:p w:rsidR="00164280" w:rsidRPr="00550866" w:rsidRDefault="00164280" w:rsidP="00164280">
      <w:pPr>
        <w:rPr>
          <w:sz w:val="24"/>
          <w:szCs w:val="24"/>
        </w:rPr>
      </w:pPr>
      <w:r w:rsidRPr="00550866">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550866" w:rsidRDefault="00164280" w:rsidP="00164280">
      <w:pPr>
        <w:rPr>
          <w:sz w:val="24"/>
          <w:szCs w:val="24"/>
        </w:rPr>
      </w:pPr>
      <w:r w:rsidRPr="00550866">
        <w:rPr>
          <w:sz w:val="24"/>
          <w:szCs w:val="24"/>
        </w:rPr>
        <w:t>ЕГРН - Единый государственный реестр недвижимости;</w:t>
      </w:r>
    </w:p>
    <w:p w:rsidR="00164280" w:rsidRPr="00550866" w:rsidRDefault="00164280" w:rsidP="00164280">
      <w:pPr>
        <w:rPr>
          <w:sz w:val="24"/>
          <w:szCs w:val="24"/>
        </w:rPr>
      </w:pPr>
      <w:r w:rsidRPr="00550866">
        <w:rPr>
          <w:sz w:val="24"/>
          <w:szCs w:val="24"/>
        </w:rPr>
        <w:t>ФНС России – территориальные органы (инспекции) Федеральной налоговой службы;</w:t>
      </w:r>
    </w:p>
    <w:p w:rsidR="00164280" w:rsidRPr="00550866" w:rsidRDefault="00164280" w:rsidP="00164280">
      <w:pPr>
        <w:contextualSpacing/>
        <w:jc w:val="both"/>
        <w:rPr>
          <w:sz w:val="24"/>
          <w:szCs w:val="24"/>
        </w:rPr>
      </w:pPr>
      <w:r w:rsidRPr="00550866">
        <w:rPr>
          <w:sz w:val="24"/>
          <w:szCs w:val="24"/>
        </w:rPr>
        <w:t>ЕГРЮЛ - Единый государственный реестр юридических лиц;</w:t>
      </w:r>
    </w:p>
    <w:p w:rsidR="000E601C" w:rsidRPr="00550866" w:rsidRDefault="00164280" w:rsidP="00164280">
      <w:pPr>
        <w:rPr>
          <w:sz w:val="24"/>
          <w:szCs w:val="24"/>
        </w:rPr>
      </w:pPr>
      <w:r w:rsidRPr="00550866">
        <w:rPr>
          <w:sz w:val="24"/>
          <w:szCs w:val="24"/>
        </w:rPr>
        <w:t>ЕГРИП – Единый государственный реестр индивидуальных предпринимателей</w:t>
      </w:r>
      <w:r w:rsidR="000E601C" w:rsidRPr="00550866">
        <w:rPr>
          <w:sz w:val="24"/>
          <w:szCs w:val="24"/>
        </w:rPr>
        <w:t>;</w:t>
      </w:r>
    </w:p>
    <w:p w:rsidR="000B7665" w:rsidRPr="00550866" w:rsidRDefault="000E601C" w:rsidP="00164280">
      <w:pPr>
        <w:rPr>
          <w:sz w:val="24"/>
          <w:szCs w:val="24"/>
        </w:rPr>
      </w:pPr>
      <w:r w:rsidRPr="00550866">
        <w:rPr>
          <w:sz w:val="24"/>
          <w:szCs w:val="24"/>
        </w:rPr>
        <w:t>МВД – Министерство внутренних дел Российской Федерации</w:t>
      </w:r>
      <w:r w:rsidR="000B7665" w:rsidRPr="00550866">
        <w:rPr>
          <w:sz w:val="24"/>
          <w:szCs w:val="24"/>
        </w:rPr>
        <w:t>.</w:t>
      </w:r>
      <w:r w:rsidR="003F2FE2" w:rsidRPr="00550866">
        <w:rPr>
          <w:sz w:val="24"/>
          <w:szCs w:val="24"/>
        </w:rPr>
        <w:t>»</w:t>
      </w:r>
    </w:p>
    <w:p w:rsidR="00164280" w:rsidRPr="00550866" w:rsidRDefault="00164280" w:rsidP="00164280">
      <w:pPr>
        <w:rPr>
          <w:sz w:val="24"/>
          <w:szCs w:val="24"/>
        </w:rPr>
      </w:pPr>
    </w:p>
    <w:p w:rsidR="007B37AF"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Ведущий специалист </w:t>
      </w:r>
    </w:p>
    <w:p w:rsidR="007B37AF" w:rsidRPr="00550866"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по общим вопросам </w:t>
      </w:r>
      <w:r>
        <w:rPr>
          <w:color w:val="auto"/>
          <w:sz w:val="28"/>
          <w:szCs w:val="28"/>
          <w:shd w:val="clear" w:color="auto" w:fill="FFFFFF"/>
        </w:rPr>
        <w:t xml:space="preserve">                                                                                                               Д.А.Литвинова</w:t>
      </w:r>
    </w:p>
    <w:p w:rsidR="007B37AF" w:rsidRPr="00F822D8" w:rsidRDefault="007B37AF" w:rsidP="000B7665">
      <w:pPr>
        <w:contextualSpacing/>
        <w:jc w:val="both"/>
        <w:rPr>
          <w:color w:val="FF0000"/>
          <w:sz w:val="28"/>
          <w:szCs w:val="28"/>
        </w:rPr>
        <w:sectPr w:rsidR="007B37AF" w:rsidRPr="00F822D8" w:rsidSect="00B86F38">
          <w:headerReference w:type="even" r:id="rId23"/>
          <w:footerReference w:type="even" r:id="rId24"/>
          <w:footerReference w:type="default" r:id="rId25"/>
          <w:pgSz w:w="16838" w:h="11905" w:orient="landscape"/>
          <w:pgMar w:top="851" w:right="1134" w:bottom="567" w:left="1134" w:header="283" w:footer="283" w:gutter="0"/>
          <w:cols w:space="720"/>
          <w:noEndnote/>
          <w:docGrid w:linePitch="272"/>
        </w:sectPr>
      </w:pPr>
    </w:p>
    <w:p w:rsidR="003F2FE2" w:rsidRDefault="003F2FE2" w:rsidP="003F2FE2">
      <w:pPr>
        <w:rPr>
          <w:rFonts w:eastAsia="Arial"/>
          <w:sz w:val="28"/>
          <w:szCs w:val="28"/>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F06EED">
      <w:headerReference w:type="even" r:id="rId26"/>
      <w:footerReference w:type="even" r:id="rId27"/>
      <w:footerReference w:type="default" r:id="rId28"/>
      <w:pgSz w:w="11905" w:h="16838"/>
      <w:pgMar w:top="1134" w:right="567" w:bottom="1134" w:left="1701"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00" w:rsidRDefault="00EA4B00">
      <w:r>
        <w:separator/>
      </w:r>
    </w:p>
  </w:endnote>
  <w:endnote w:type="continuationSeparator" w:id="0">
    <w:p w:rsidR="00EA4B00" w:rsidRDefault="00E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B661CB" w:rsidRDefault="00203A95" w:rsidP="00FA4A30">
    <w:pPr>
      <w:pStyle w:val="a5"/>
      <w:jc w:val="right"/>
    </w:pPr>
    <w:r>
      <w:rPr>
        <w:noProof/>
      </w:rPr>
      <w:fldChar w:fldCharType="begin"/>
    </w:r>
    <w:r>
      <w:rPr>
        <w:noProof/>
      </w:rPr>
      <w:instrText xml:space="preserve"> PAGE   \* MERGEFORMAT </w:instrText>
    </w:r>
    <w:r>
      <w:rPr>
        <w:noProof/>
      </w:rPr>
      <w:fldChar w:fldCharType="separate"/>
    </w:r>
    <w:r w:rsidR="00C33E97">
      <w:rPr>
        <w:noProof/>
      </w:rPr>
      <w:t>49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00" w:rsidRDefault="00EA4B00">
      <w:r>
        <w:separator/>
      </w:r>
    </w:p>
  </w:footnote>
  <w:footnote w:type="continuationSeparator" w:id="0">
    <w:p w:rsidR="00EA4B00" w:rsidRDefault="00EA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8">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1DA2"/>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40F3"/>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36B"/>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6CE4"/>
    <w:rsid w:val="001071D1"/>
    <w:rsid w:val="0011121F"/>
    <w:rsid w:val="00111F09"/>
    <w:rsid w:val="00112A59"/>
    <w:rsid w:val="00112B50"/>
    <w:rsid w:val="00112FF7"/>
    <w:rsid w:val="00113A02"/>
    <w:rsid w:val="00115D25"/>
    <w:rsid w:val="00117387"/>
    <w:rsid w:val="001233C2"/>
    <w:rsid w:val="00125A5B"/>
    <w:rsid w:val="0012649F"/>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482"/>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3045"/>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42B1"/>
    <w:rsid w:val="001F5D1C"/>
    <w:rsid w:val="001F75AC"/>
    <w:rsid w:val="00202D4B"/>
    <w:rsid w:val="00202E43"/>
    <w:rsid w:val="00203189"/>
    <w:rsid w:val="00203A95"/>
    <w:rsid w:val="00203D42"/>
    <w:rsid w:val="00205606"/>
    <w:rsid w:val="002119AF"/>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6659"/>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2F7FE4"/>
    <w:rsid w:val="00300B61"/>
    <w:rsid w:val="00300D14"/>
    <w:rsid w:val="003016DB"/>
    <w:rsid w:val="00303BD1"/>
    <w:rsid w:val="003055DB"/>
    <w:rsid w:val="003065C6"/>
    <w:rsid w:val="00306880"/>
    <w:rsid w:val="0030689A"/>
    <w:rsid w:val="003118D2"/>
    <w:rsid w:val="0031328D"/>
    <w:rsid w:val="003145D1"/>
    <w:rsid w:val="003150CE"/>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31A"/>
    <w:rsid w:val="0036080E"/>
    <w:rsid w:val="00362725"/>
    <w:rsid w:val="00362762"/>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31B"/>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2FE2"/>
    <w:rsid w:val="003F4362"/>
    <w:rsid w:val="00404F83"/>
    <w:rsid w:val="0041166F"/>
    <w:rsid w:val="00411C37"/>
    <w:rsid w:val="004136DD"/>
    <w:rsid w:val="00417A90"/>
    <w:rsid w:val="00421034"/>
    <w:rsid w:val="004223A2"/>
    <w:rsid w:val="00424F54"/>
    <w:rsid w:val="00425123"/>
    <w:rsid w:val="00425EE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5399"/>
    <w:rsid w:val="004D64DF"/>
    <w:rsid w:val="004D6C26"/>
    <w:rsid w:val="004E03F6"/>
    <w:rsid w:val="004E0562"/>
    <w:rsid w:val="004E164D"/>
    <w:rsid w:val="004E1F85"/>
    <w:rsid w:val="004E36C9"/>
    <w:rsid w:val="004E38FF"/>
    <w:rsid w:val="004E3D48"/>
    <w:rsid w:val="004E40E8"/>
    <w:rsid w:val="004E4F21"/>
    <w:rsid w:val="004E502D"/>
    <w:rsid w:val="004E5DBD"/>
    <w:rsid w:val="004E7BD6"/>
    <w:rsid w:val="004E7E17"/>
    <w:rsid w:val="004F0FF3"/>
    <w:rsid w:val="004F1A20"/>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3847"/>
    <w:rsid w:val="0051453D"/>
    <w:rsid w:val="005150E0"/>
    <w:rsid w:val="00517474"/>
    <w:rsid w:val="00517835"/>
    <w:rsid w:val="00520FF0"/>
    <w:rsid w:val="005244F6"/>
    <w:rsid w:val="00526A31"/>
    <w:rsid w:val="00526F2E"/>
    <w:rsid w:val="00530EE7"/>
    <w:rsid w:val="00531491"/>
    <w:rsid w:val="005325B2"/>
    <w:rsid w:val="0053392C"/>
    <w:rsid w:val="005354EF"/>
    <w:rsid w:val="005364B4"/>
    <w:rsid w:val="00537548"/>
    <w:rsid w:val="00537B33"/>
    <w:rsid w:val="00544222"/>
    <w:rsid w:val="00544683"/>
    <w:rsid w:val="0054609B"/>
    <w:rsid w:val="00550773"/>
    <w:rsid w:val="00550866"/>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585"/>
    <w:rsid w:val="00586D8E"/>
    <w:rsid w:val="00586E98"/>
    <w:rsid w:val="0058702F"/>
    <w:rsid w:val="00587AB1"/>
    <w:rsid w:val="00590417"/>
    <w:rsid w:val="00591F04"/>
    <w:rsid w:val="00592C9D"/>
    <w:rsid w:val="00592D9B"/>
    <w:rsid w:val="00593115"/>
    <w:rsid w:val="00593DD6"/>
    <w:rsid w:val="00596DCA"/>
    <w:rsid w:val="005A0BAB"/>
    <w:rsid w:val="005A3149"/>
    <w:rsid w:val="005A5E04"/>
    <w:rsid w:val="005A70BA"/>
    <w:rsid w:val="005B290B"/>
    <w:rsid w:val="005B316C"/>
    <w:rsid w:val="005B503A"/>
    <w:rsid w:val="005B5121"/>
    <w:rsid w:val="005B7F70"/>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0CDA"/>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1E7E"/>
    <w:rsid w:val="007522CB"/>
    <w:rsid w:val="007530CF"/>
    <w:rsid w:val="00757209"/>
    <w:rsid w:val="00760665"/>
    <w:rsid w:val="00762717"/>
    <w:rsid w:val="0076428E"/>
    <w:rsid w:val="00764DE2"/>
    <w:rsid w:val="0076523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37AF"/>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1A4C"/>
    <w:rsid w:val="007D3869"/>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15AB9"/>
    <w:rsid w:val="00822F1F"/>
    <w:rsid w:val="00823D4B"/>
    <w:rsid w:val="0082424C"/>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2BA0"/>
    <w:rsid w:val="00884F76"/>
    <w:rsid w:val="00886A0E"/>
    <w:rsid w:val="0088759B"/>
    <w:rsid w:val="0089044D"/>
    <w:rsid w:val="00893876"/>
    <w:rsid w:val="00894734"/>
    <w:rsid w:val="0089638D"/>
    <w:rsid w:val="008A0D7B"/>
    <w:rsid w:val="008A122E"/>
    <w:rsid w:val="008A56F5"/>
    <w:rsid w:val="008B0B12"/>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3A21"/>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3ED0"/>
    <w:rsid w:val="00924595"/>
    <w:rsid w:val="00925711"/>
    <w:rsid w:val="00925A82"/>
    <w:rsid w:val="00926211"/>
    <w:rsid w:val="0092647A"/>
    <w:rsid w:val="00927C00"/>
    <w:rsid w:val="00930BF3"/>
    <w:rsid w:val="00930C28"/>
    <w:rsid w:val="00930CC7"/>
    <w:rsid w:val="009318BD"/>
    <w:rsid w:val="00931DFE"/>
    <w:rsid w:val="00932068"/>
    <w:rsid w:val="00934D09"/>
    <w:rsid w:val="00934EFB"/>
    <w:rsid w:val="00935C92"/>
    <w:rsid w:val="00937164"/>
    <w:rsid w:val="00947D4D"/>
    <w:rsid w:val="00947FFB"/>
    <w:rsid w:val="00951676"/>
    <w:rsid w:val="00951F94"/>
    <w:rsid w:val="00952056"/>
    <w:rsid w:val="009561D9"/>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9C9"/>
    <w:rsid w:val="00992B1D"/>
    <w:rsid w:val="009931CA"/>
    <w:rsid w:val="009939B6"/>
    <w:rsid w:val="00993D01"/>
    <w:rsid w:val="00994DB8"/>
    <w:rsid w:val="009958DC"/>
    <w:rsid w:val="00995EEA"/>
    <w:rsid w:val="0099605A"/>
    <w:rsid w:val="0099755E"/>
    <w:rsid w:val="00997D55"/>
    <w:rsid w:val="009A0517"/>
    <w:rsid w:val="009A05BB"/>
    <w:rsid w:val="009A1A0D"/>
    <w:rsid w:val="009A3075"/>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0762C"/>
    <w:rsid w:val="00A120DF"/>
    <w:rsid w:val="00A1298E"/>
    <w:rsid w:val="00A13163"/>
    <w:rsid w:val="00A204AC"/>
    <w:rsid w:val="00A2115F"/>
    <w:rsid w:val="00A237B3"/>
    <w:rsid w:val="00A26689"/>
    <w:rsid w:val="00A26ABF"/>
    <w:rsid w:val="00A301A6"/>
    <w:rsid w:val="00A3138C"/>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06DE"/>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2C"/>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2D9B"/>
    <w:rsid w:val="00B7484D"/>
    <w:rsid w:val="00B75304"/>
    <w:rsid w:val="00B7690A"/>
    <w:rsid w:val="00B76D04"/>
    <w:rsid w:val="00B76F60"/>
    <w:rsid w:val="00B8255D"/>
    <w:rsid w:val="00B85C57"/>
    <w:rsid w:val="00B86F38"/>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0B2"/>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5DC8"/>
    <w:rsid w:val="00C27DAB"/>
    <w:rsid w:val="00C27E37"/>
    <w:rsid w:val="00C33E9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4794"/>
    <w:rsid w:val="00C8616C"/>
    <w:rsid w:val="00C87181"/>
    <w:rsid w:val="00C87445"/>
    <w:rsid w:val="00C9131E"/>
    <w:rsid w:val="00C95324"/>
    <w:rsid w:val="00CA2FF9"/>
    <w:rsid w:val="00CA5DB0"/>
    <w:rsid w:val="00CB6058"/>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810"/>
    <w:rsid w:val="00CE3E7E"/>
    <w:rsid w:val="00CE6032"/>
    <w:rsid w:val="00CE72B4"/>
    <w:rsid w:val="00CE7E65"/>
    <w:rsid w:val="00CF1DB1"/>
    <w:rsid w:val="00CF1F44"/>
    <w:rsid w:val="00CF1FF6"/>
    <w:rsid w:val="00CF3DE7"/>
    <w:rsid w:val="00D01EC6"/>
    <w:rsid w:val="00D03469"/>
    <w:rsid w:val="00D046CE"/>
    <w:rsid w:val="00D0528F"/>
    <w:rsid w:val="00D1188A"/>
    <w:rsid w:val="00D13EF0"/>
    <w:rsid w:val="00D16385"/>
    <w:rsid w:val="00D1793D"/>
    <w:rsid w:val="00D200C6"/>
    <w:rsid w:val="00D24228"/>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0F97"/>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C71"/>
    <w:rsid w:val="00DA3CED"/>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3F71"/>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7B0"/>
    <w:rsid w:val="00E40D82"/>
    <w:rsid w:val="00E41A30"/>
    <w:rsid w:val="00E41DA4"/>
    <w:rsid w:val="00E42F24"/>
    <w:rsid w:val="00E450D3"/>
    <w:rsid w:val="00E503A5"/>
    <w:rsid w:val="00E5279E"/>
    <w:rsid w:val="00E5742B"/>
    <w:rsid w:val="00E60341"/>
    <w:rsid w:val="00E62720"/>
    <w:rsid w:val="00E63E72"/>
    <w:rsid w:val="00E6556B"/>
    <w:rsid w:val="00E6780A"/>
    <w:rsid w:val="00E713EE"/>
    <w:rsid w:val="00E91244"/>
    <w:rsid w:val="00E925F1"/>
    <w:rsid w:val="00E92B5B"/>
    <w:rsid w:val="00E951EF"/>
    <w:rsid w:val="00E97EB2"/>
    <w:rsid w:val="00EA2EC2"/>
    <w:rsid w:val="00EA34D7"/>
    <w:rsid w:val="00EA392A"/>
    <w:rsid w:val="00EA4AAB"/>
    <w:rsid w:val="00EA4B00"/>
    <w:rsid w:val="00EB113C"/>
    <w:rsid w:val="00EB2847"/>
    <w:rsid w:val="00EB29C2"/>
    <w:rsid w:val="00EB35CE"/>
    <w:rsid w:val="00EB3ECD"/>
    <w:rsid w:val="00EB4D8B"/>
    <w:rsid w:val="00EB53BE"/>
    <w:rsid w:val="00EB5CAF"/>
    <w:rsid w:val="00EB68BC"/>
    <w:rsid w:val="00EB6A4E"/>
    <w:rsid w:val="00EC08B3"/>
    <w:rsid w:val="00EC5CE2"/>
    <w:rsid w:val="00EC6D12"/>
    <w:rsid w:val="00ED0523"/>
    <w:rsid w:val="00ED06DA"/>
    <w:rsid w:val="00ED12E6"/>
    <w:rsid w:val="00ED229F"/>
    <w:rsid w:val="00ED2558"/>
    <w:rsid w:val="00ED59C0"/>
    <w:rsid w:val="00EE0C23"/>
    <w:rsid w:val="00EE3595"/>
    <w:rsid w:val="00EE4891"/>
    <w:rsid w:val="00EE52F4"/>
    <w:rsid w:val="00EE5FF2"/>
    <w:rsid w:val="00EE7455"/>
    <w:rsid w:val="00EF1AAA"/>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B7D"/>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www.consultant.ru/document/cons_doc_LAW_471068/a76b90b907f943dafd16eaf8780dc4297859938c/" TargetMode="External"/><Relationship Id="rId17" Type="http://schemas.openxmlformats.org/officeDocument/2006/relationships/hyperlink" Target="https://internet.garant.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BCE45-C531-4093-A7ED-BE3F4340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12212</Words>
  <Characters>69610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81659</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6</cp:revision>
  <cp:lastPrinted>2015-10-29T11:27:00Z</cp:lastPrinted>
  <dcterms:created xsi:type="dcterms:W3CDTF">2025-04-07T10:28:00Z</dcterms:created>
  <dcterms:modified xsi:type="dcterms:W3CDTF">2025-05-21T08:33:00Z</dcterms:modified>
</cp:coreProperties>
</file>