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E5" w:rsidRDefault="00E94978">
      <w:pPr>
        <w:jc w:val="center"/>
        <w:rPr>
          <w:rFonts w:ascii="AGBenguiatCyr" w:hAnsi="AGBenguiatCyr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43E5" w:rsidRDefault="008A43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49.8pt;margin-top:-11.95pt;width:136.8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" o:allowincell="f" filled="f" stroked="f" strokeweight="0">
                <v:textbox inset="0,0,0,0">
                  <w:txbxContent>
                    <w:p w:rsidR="00000000" w:rsidRDefault="000531F3"/>
                  </w:txbxContent>
                </v:textbox>
              </v:rect>
            </w:pict>
          </mc:Fallback>
        </mc:AlternateContent>
      </w:r>
      <w:r>
        <w:rPr>
          <w:rFonts w:ascii="AdverGothic" w:hAnsi="AdverGothic"/>
          <w:noProof/>
        </w:rPr>
        <w:drawing>
          <wp:inline distT="0" distB="0" distL="0" distR="0">
            <wp:extent cx="563880" cy="563880"/>
            <wp:effectExtent l="0" t="0" r="7620" b="762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E5" w:rsidRDefault="000531F3">
      <w:pPr>
        <w:jc w:val="center"/>
        <w:rPr>
          <w:b/>
        </w:rPr>
      </w:pPr>
      <w:r>
        <w:rPr>
          <w:b/>
        </w:rPr>
        <w:t>Российская Федерация</w:t>
      </w:r>
    </w:p>
    <w:p w:rsidR="008A43E5" w:rsidRDefault="000531F3">
      <w:pPr>
        <w:pStyle w:val="a9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8A43E5" w:rsidRDefault="000531F3">
      <w:pPr>
        <w:pStyle w:val="a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Заветинский район</w:t>
      </w:r>
    </w:p>
    <w:p w:rsidR="008A43E5" w:rsidRDefault="000531F3">
      <w:pPr>
        <w:pStyle w:val="a9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 сельское поселение»</w:t>
      </w:r>
    </w:p>
    <w:p w:rsidR="008A43E5" w:rsidRDefault="000531F3">
      <w:pPr>
        <w:pStyle w:val="a9"/>
        <w:jc w:val="center"/>
        <w:rPr>
          <w:b/>
          <w:sz w:val="32"/>
          <w:szCs w:val="32"/>
        </w:rPr>
      </w:pPr>
      <w:r>
        <w:rPr>
          <w:sz w:val="32"/>
          <w:szCs w:val="32"/>
        </w:rPr>
        <w:t>Администрация Савдянского сельского поселения</w:t>
      </w:r>
    </w:p>
    <w:p w:rsidR="008A43E5" w:rsidRDefault="008A43E5">
      <w:pPr>
        <w:pStyle w:val="a9"/>
        <w:jc w:val="center"/>
        <w:rPr>
          <w:b/>
          <w:sz w:val="48"/>
          <w:szCs w:val="48"/>
        </w:rPr>
      </w:pPr>
    </w:p>
    <w:p w:rsidR="008A43E5" w:rsidRDefault="000531F3">
      <w:pPr>
        <w:pStyle w:val="6"/>
      </w:pPr>
      <w:r>
        <w:t>Постановление</w:t>
      </w:r>
    </w:p>
    <w:p w:rsidR="008A43E5" w:rsidRDefault="008A43E5">
      <w:pPr>
        <w:jc w:val="center"/>
        <w:rPr>
          <w:sz w:val="28"/>
          <w:szCs w:val="28"/>
        </w:rPr>
      </w:pPr>
    </w:p>
    <w:p w:rsidR="008A43E5" w:rsidRDefault="0042230D">
      <w:pPr>
        <w:jc w:val="center"/>
        <w:rPr>
          <w:sz w:val="28"/>
          <w:szCs w:val="28"/>
        </w:rPr>
      </w:pPr>
      <w:r>
        <w:rPr>
          <w:sz w:val="28"/>
          <w:szCs w:val="28"/>
        </w:rPr>
        <w:t>№ 00</w:t>
      </w:r>
    </w:p>
    <w:p w:rsidR="008A43E5" w:rsidRDefault="008A43E5">
      <w:pPr>
        <w:jc w:val="center"/>
        <w:rPr>
          <w:sz w:val="28"/>
          <w:szCs w:val="28"/>
        </w:rPr>
      </w:pPr>
    </w:p>
    <w:p w:rsidR="0042230D" w:rsidRDefault="0042230D" w:rsidP="0042230D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00.07.2025</w:t>
      </w:r>
      <w:r w:rsidRPr="00422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авдя</w:t>
      </w:r>
      <w:proofErr w:type="spellEnd"/>
    </w:p>
    <w:p w:rsidR="008A43E5" w:rsidRDefault="00053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11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5528"/>
      </w:tblGrid>
      <w:tr w:rsidR="008A43E5">
        <w:tc>
          <w:tcPr>
            <w:tcW w:w="5740" w:type="dxa"/>
          </w:tcPr>
          <w:p w:rsidR="008A43E5" w:rsidRDefault="000531F3">
            <w:pPr>
              <w:ind w:right="4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создании штаба оповещения и пункта сбора Савдянского сельского поселения для оповещения, сбора и отправки граждан, подлежащих призыву на военную службу по мобилизации и поставщиков техники</w:t>
            </w:r>
          </w:p>
        </w:tc>
        <w:tc>
          <w:tcPr>
            <w:tcW w:w="5528" w:type="dxa"/>
          </w:tcPr>
          <w:p w:rsidR="008A43E5" w:rsidRDefault="008A43E5">
            <w:pPr>
              <w:ind w:left="-496"/>
              <w:jc w:val="both"/>
              <w:rPr>
                <w:sz w:val="28"/>
                <w:szCs w:val="28"/>
              </w:rPr>
            </w:pPr>
          </w:p>
        </w:tc>
      </w:tr>
    </w:tbl>
    <w:p w:rsidR="008A43E5" w:rsidRDefault="008A43E5">
      <w:pPr>
        <w:pStyle w:val="style2"/>
        <w:spacing w:before="77" w:beforeAutospacing="0" w:after="0" w:afterAutospacing="0"/>
        <w:ind w:left="10"/>
        <w:rPr>
          <w:rStyle w:val="fontstyle98"/>
          <w:sz w:val="28"/>
          <w:szCs w:val="28"/>
        </w:rPr>
      </w:pPr>
    </w:p>
    <w:p w:rsidR="008A43E5" w:rsidRDefault="0005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31.05.1996 № 61-ФЗ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обороне», Федеральным законом от 26.02.1997 № 31-ФЗ «О мобилизационной подготовке и мобилизации в РФ», постановлением Правительства Российской Федерации от 30.12.2006 № 852 «Об утверждении Положения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Вооруженных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Сил Российской Федерации, других войск, воинских формирований, органов и специальных формирований», Указом Президента Российской Федерации от 07.12.2012 № 1609 «Об утверждении Положения о военных комиссариатах», выпиской из Постановления Главы Администрации Заветинского района от 11.01.2017 № 2с «Об организации мобилизации людских и транспортных ресурсов на территории Заветинского района», в целях гарантированного и полного оповещения, сбора и отправки мобилизационных ресурсов на пункт предварительного сбора</w:t>
      </w:r>
      <w:proofErr w:type="gramEnd"/>
      <w:r>
        <w:rPr>
          <w:sz w:val="28"/>
          <w:szCs w:val="28"/>
        </w:rPr>
        <w:t xml:space="preserve"> военного комиссариата Зимовниковского, Дубовского, Заветинского и Ремонтненского районов Ростовской области</w:t>
      </w:r>
    </w:p>
    <w:p w:rsidR="008A43E5" w:rsidRDefault="008A43E5">
      <w:pPr>
        <w:pStyle w:val="style32"/>
        <w:spacing w:before="10" w:beforeAutospacing="0" w:after="0" w:afterAutospacing="0" w:line="317" w:lineRule="atLeast"/>
        <w:ind w:left="24"/>
        <w:rPr>
          <w:rStyle w:val="fontstyle101"/>
          <w:sz w:val="28"/>
          <w:szCs w:val="28"/>
        </w:rPr>
      </w:pPr>
    </w:p>
    <w:p w:rsidR="008A43E5" w:rsidRDefault="000531F3">
      <w:pPr>
        <w:pStyle w:val="style32"/>
        <w:spacing w:before="10" w:beforeAutospacing="0" w:after="0" w:afterAutospacing="0" w:line="317" w:lineRule="atLeast"/>
        <w:ind w:left="24"/>
        <w:jc w:val="center"/>
        <w:rPr>
          <w:rStyle w:val="fontstyle101"/>
          <w:b w:val="0"/>
          <w:sz w:val="28"/>
          <w:szCs w:val="28"/>
        </w:rPr>
      </w:pPr>
      <w:r>
        <w:rPr>
          <w:rStyle w:val="fontstyle101"/>
          <w:b w:val="0"/>
          <w:sz w:val="28"/>
          <w:szCs w:val="28"/>
        </w:rPr>
        <w:t>ПОСТАНОВЛЯЮ:</w:t>
      </w:r>
    </w:p>
    <w:p w:rsidR="008A43E5" w:rsidRDefault="008A43E5">
      <w:pPr>
        <w:pStyle w:val="a7"/>
        <w:rPr>
          <w:sz w:val="28"/>
          <w:szCs w:val="28"/>
        </w:rPr>
      </w:pPr>
    </w:p>
    <w:p w:rsidR="008A43E5" w:rsidRPr="00143859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1. Создать на базе Администрации муниципального образования</w:t>
      </w:r>
      <w:r w:rsidR="00143859">
        <w:rPr>
          <w:sz w:val="28"/>
          <w:szCs w:val="28"/>
        </w:rPr>
        <w:t xml:space="preserve"> </w:t>
      </w:r>
      <w:r>
        <w:rPr>
          <w:sz w:val="28"/>
          <w:szCs w:val="28"/>
        </w:rPr>
        <w:t>«Савдянское сельское поселение» штаб оповещения и пункт сбора для оповещения, сбора и отправки граждан и техники, подлежащих призыву на военную службу по мобилизации и поставщиков техники (далее - ШО и ПСМО) в составе:</w:t>
      </w:r>
    </w:p>
    <w:p w:rsidR="008A43E5" w:rsidRDefault="000531F3">
      <w:pPr>
        <w:pStyle w:val="a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Группа управления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Начальник ШО и ПСМО – глава Администрации сельского поселения. 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Участковый инспектор – сотрудник ОМВД.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Ответственность за доставление на пункт сбора граждан, пребывающих в запасе (далее – граждан), уклоняющихся от призыва на военную службу возложить на участкового инспектора.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Места размещения группы  в соответствии со схемой размещения ШО и ПСМО. </w:t>
      </w:r>
    </w:p>
    <w:p w:rsidR="008A43E5" w:rsidRDefault="000531F3">
      <w:pPr>
        <w:pStyle w:val="a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оповещения, явки, сбора и отправки: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Начальник отделения – военно-учетный работник администрации сельского поселения.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Технический работник – работник  администрации сельского поселения.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Посыльные  – 3 человека из числа граждан, пребывающих в запасе.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Сопровождающие – 2 человека из числа граждан, пребывающих в запасе.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Места размещения отделения в соответствии со схемой размещения ШО и ПСМО.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Для обеспечения круглосуточной работы предусмотреть 100% резерв личного состава. Для работы в составе ШО и ПС МО привлечь работников Администрации сельского поселения и граждан старших возрастов, не призываемых по мобилизации.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 Для размещения ШО и ПС МО предусмотреть занятие помещений Администрации сельского поселения общей площадью 96кв.м.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 Утвердить обязанности должностных лиц администрации ШО и ПСМО.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 Готовность ШО и ПСМО к работе Ч+3.00, после получения сигнала (распоряжения).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 Доставку на удалённые маршруты посыльных и отправку военнообязанных на пункт предварительного сбора  военного комиссариата Зимовниковского, Дубовского, Заветинского и Ремонтненского  районов Ростовской области  с ШО и ПС МО производить на специально выделенном автотранспорте, выделяемого руководителем СПК «Савдянский» для проведения оповещения, сбора и доставки граждан, пребывающих в запасе на пункты сбора ВК.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6. Разработку и уточнение документов ШО и ПС МО осуществить во взаимодействии с военным комиссариат</w:t>
      </w:r>
      <w:bookmarkStart w:id="0" w:name="_GoBack"/>
      <w:bookmarkEnd w:id="0"/>
      <w:r>
        <w:rPr>
          <w:sz w:val="28"/>
          <w:szCs w:val="28"/>
        </w:rPr>
        <w:t>ом   Зимовниковского, Дубовского, Заветинского и Ремонтненского районов Ростовской области.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Ответственность за разработку, уточнение, хранение документов ШО и ПСМО возложить на </w:t>
      </w:r>
      <w:r w:rsidR="00407EB4">
        <w:rPr>
          <w:sz w:val="28"/>
          <w:szCs w:val="28"/>
        </w:rPr>
        <w:t xml:space="preserve"> инспектора</w:t>
      </w:r>
      <w:r>
        <w:rPr>
          <w:sz w:val="28"/>
          <w:szCs w:val="28"/>
        </w:rPr>
        <w:t xml:space="preserve"> </w:t>
      </w:r>
      <w:r w:rsidR="00260199">
        <w:rPr>
          <w:sz w:val="28"/>
          <w:szCs w:val="28"/>
        </w:rPr>
        <w:t>военно-учетного стола</w:t>
      </w:r>
      <w:r>
        <w:rPr>
          <w:sz w:val="28"/>
          <w:szCs w:val="28"/>
        </w:rPr>
        <w:t xml:space="preserve"> Администрации Савдянского сельского поселения </w:t>
      </w:r>
      <w:r w:rsidR="0038091A">
        <w:rPr>
          <w:sz w:val="28"/>
          <w:szCs w:val="28"/>
        </w:rPr>
        <w:t>______</w:t>
      </w:r>
      <w:r w:rsidR="00143859">
        <w:rPr>
          <w:sz w:val="28"/>
          <w:szCs w:val="28"/>
        </w:rPr>
        <w:t>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8. Учебные занятия с практическим развёртыванием ШО и ПСМО проводить не реже двух раз в год.</w:t>
      </w:r>
    </w:p>
    <w:p w:rsidR="008A43E5" w:rsidRDefault="00407EB4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0531F3">
        <w:rPr>
          <w:sz w:val="28"/>
          <w:szCs w:val="28"/>
        </w:rPr>
        <w:t xml:space="preserve"> </w:t>
      </w:r>
      <w:proofErr w:type="gramStart"/>
      <w:r w:rsidR="000531F3">
        <w:rPr>
          <w:sz w:val="28"/>
          <w:szCs w:val="28"/>
        </w:rPr>
        <w:t>Контроль за</w:t>
      </w:r>
      <w:proofErr w:type="gramEnd"/>
      <w:r w:rsidR="000531F3">
        <w:rPr>
          <w:sz w:val="28"/>
          <w:szCs w:val="28"/>
        </w:rPr>
        <w:t xml:space="preserve"> выполнением постановления оставляю за собой.</w:t>
      </w:r>
    </w:p>
    <w:p w:rsidR="008A43E5" w:rsidRDefault="000531F3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объявить исполнителям под роспись в части касающейся.</w:t>
      </w:r>
    </w:p>
    <w:p w:rsidR="008A43E5" w:rsidRDefault="008A43E5">
      <w:pPr>
        <w:pStyle w:val="a7"/>
        <w:ind w:firstLine="567"/>
        <w:rPr>
          <w:sz w:val="28"/>
          <w:szCs w:val="28"/>
        </w:rPr>
      </w:pPr>
    </w:p>
    <w:p w:rsidR="008A43E5" w:rsidRDefault="008A43E5">
      <w:pPr>
        <w:jc w:val="both"/>
        <w:rPr>
          <w:color w:val="FF0000"/>
          <w:sz w:val="28"/>
          <w:szCs w:val="28"/>
        </w:rPr>
      </w:pPr>
    </w:p>
    <w:p w:rsidR="008A43E5" w:rsidRDefault="008A43E5">
      <w:pPr>
        <w:jc w:val="both"/>
        <w:rPr>
          <w:sz w:val="28"/>
          <w:szCs w:val="28"/>
        </w:rPr>
      </w:pPr>
    </w:p>
    <w:p w:rsidR="008A43E5" w:rsidRDefault="000531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A43E5" w:rsidRDefault="000531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Савдянского сельского поселения                        </w:t>
      </w:r>
      <w:r w:rsidR="00407EB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:rsidR="008A43E5" w:rsidRDefault="008A43E5">
      <w:pPr>
        <w:ind w:firstLine="720"/>
        <w:jc w:val="both"/>
        <w:rPr>
          <w:sz w:val="28"/>
          <w:szCs w:val="28"/>
        </w:rPr>
      </w:pPr>
    </w:p>
    <w:p w:rsidR="008A43E5" w:rsidRDefault="008A43E5">
      <w:pPr>
        <w:ind w:firstLine="720"/>
        <w:jc w:val="both"/>
        <w:rPr>
          <w:sz w:val="28"/>
          <w:szCs w:val="28"/>
        </w:rPr>
      </w:pPr>
    </w:p>
    <w:p w:rsidR="00143859" w:rsidRDefault="000531F3" w:rsidP="00143859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  <w:r w:rsidR="00143859">
        <w:rPr>
          <w:sz w:val="28"/>
          <w:szCs w:val="28"/>
        </w:rPr>
        <w:t xml:space="preserve">инспектор </w:t>
      </w:r>
    </w:p>
    <w:p w:rsidR="008A43E5" w:rsidRDefault="00143859" w:rsidP="00143859">
      <w:pPr>
        <w:rPr>
          <w:sz w:val="28"/>
          <w:szCs w:val="28"/>
        </w:rPr>
      </w:pPr>
      <w:r>
        <w:rPr>
          <w:sz w:val="28"/>
          <w:szCs w:val="28"/>
        </w:rPr>
        <w:t>военно-учетного</w:t>
      </w:r>
      <w:r>
        <w:t xml:space="preserve"> </w:t>
      </w:r>
      <w:r w:rsidRPr="00143859">
        <w:rPr>
          <w:sz w:val="28"/>
        </w:rPr>
        <w:t>стола</w:t>
      </w:r>
    </w:p>
    <w:p w:rsidR="008A43E5" w:rsidRDefault="008A43E5">
      <w:pPr>
        <w:ind w:firstLine="720"/>
        <w:jc w:val="both"/>
        <w:rPr>
          <w:sz w:val="28"/>
          <w:szCs w:val="28"/>
        </w:rPr>
      </w:pPr>
    </w:p>
    <w:p w:rsidR="008A43E5" w:rsidRDefault="008A43E5">
      <w:pPr>
        <w:ind w:firstLine="720"/>
        <w:jc w:val="both"/>
        <w:rPr>
          <w:sz w:val="28"/>
          <w:szCs w:val="28"/>
        </w:rPr>
      </w:pPr>
    </w:p>
    <w:p w:rsidR="008A43E5" w:rsidRDefault="008A43E5">
      <w:pPr>
        <w:ind w:firstLine="720"/>
        <w:jc w:val="both"/>
        <w:rPr>
          <w:sz w:val="28"/>
          <w:szCs w:val="28"/>
        </w:rPr>
      </w:pPr>
    </w:p>
    <w:p w:rsidR="008A43E5" w:rsidRDefault="000531F3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Исполнено в 3 экз.</w:t>
      </w:r>
    </w:p>
    <w:p w:rsidR="008A43E5" w:rsidRDefault="008A43E5">
      <w:pPr>
        <w:tabs>
          <w:tab w:val="left" w:pos="9072"/>
        </w:tabs>
        <w:jc w:val="both"/>
        <w:rPr>
          <w:sz w:val="28"/>
          <w:szCs w:val="28"/>
        </w:rPr>
      </w:pPr>
    </w:p>
    <w:p w:rsidR="008A43E5" w:rsidRDefault="000531F3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1 - мобилизационный отдел Заветинского района;</w:t>
      </w:r>
    </w:p>
    <w:p w:rsidR="008A43E5" w:rsidRDefault="0010789E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531F3">
        <w:rPr>
          <w:sz w:val="28"/>
          <w:szCs w:val="28"/>
        </w:rPr>
        <w:t>- военный комиссариат Зимовниковского, Дубовского, Заветинского и Ремонтненского районов Ростовской области;</w:t>
      </w:r>
    </w:p>
    <w:p w:rsidR="008A43E5" w:rsidRDefault="000531F3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3 - в папку с документацией ШО и ПСМО Администрации Савдянского сельского поселения.</w:t>
      </w:r>
    </w:p>
    <w:p w:rsidR="000531F3" w:rsidRDefault="000531F3">
      <w:pPr>
        <w:ind w:firstLine="720"/>
        <w:jc w:val="both"/>
        <w:rPr>
          <w:sz w:val="28"/>
          <w:szCs w:val="28"/>
        </w:rPr>
      </w:pPr>
    </w:p>
    <w:sectPr w:rsidR="000531F3" w:rsidSect="00AA72D1">
      <w:headerReference w:type="default" r:id="rId8"/>
      <w:pgSz w:w="11906" w:h="16838"/>
      <w:pgMar w:top="1134" w:right="567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99" w:rsidRDefault="00466699" w:rsidP="0038091A">
      <w:r>
        <w:separator/>
      </w:r>
    </w:p>
  </w:endnote>
  <w:endnote w:type="continuationSeparator" w:id="0">
    <w:p w:rsidR="00466699" w:rsidRDefault="00466699" w:rsidP="0038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99" w:rsidRDefault="00466699" w:rsidP="0038091A">
      <w:r>
        <w:separator/>
      </w:r>
    </w:p>
  </w:footnote>
  <w:footnote w:type="continuationSeparator" w:id="0">
    <w:p w:rsidR="00466699" w:rsidRDefault="00466699" w:rsidP="0038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1A" w:rsidRDefault="0038091A">
    <w:pPr>
      <w:pStyle w:val="aa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B"/>
    <w:rsid w:val="00015885"/>
    <w:rsid w:val="00051CE6"/>
    <w:rsid w:val="000531F3"/>
    <w:rsid w:val="00055A2F"/>
    <w:rsid w:val="00065246"/>
    <w:rsid w:val="000667E2"/>
    <w:rsid w:val="000D7DF8"/>
    <w:rsid w:val="0010789E"/>
    <w:rsid w:val="0011569D"/>
    <w:rsid w:val="00130191"/>
    <w:rsid w:val="001309FB"/>
    <w:rsid w:val="00136FED"/>
    <w:rsid w:val="00143859"/>
    <w:rsid w:val="00163492"/>
    <w:rsid w:val="001A16E2"/>
    <w:rsid w:val="0025604C"/>
    <w:rsid w:val="00260199"/>
    <w:rsid w:val="00270397"/>
    <w:rsid w:val="00291355"/>
    <w:rsid w:val="002D0596"/>
    <w:rsid w:val="0030295B"/>
    <w:rsid w:val="003301C4"/>
    <w:rsid w:val="0033633C"/>
    <w:rsid w:val="00372515"/>
    <w:rsid w:val="0038091A"/>
    <w:rsid w:val="00385177"/>
    <w:rsid w:val="00393F38"/>
    <w:rsid w:val="00407EB4"/>
    <w:rsid w:val="0042230D"/>
    <w:rsid w:val="00446B95"/>
    <w:rsid w:val="00447347"/>
    <w:rsid w:val="00466699"/>
    <w:rsid w:val="00515504"/>
    <w:rsid w:val="0054605B"/>
    <w:rsid w:val="00575F5A"/>
    <w:rsid w:val="005C406F"/>
    <w:rsid w:val="005E0683"/>
    <w:rsid w:val="005E2C26"/>
    <w:rsid w:val="00605B0D"/>
    <w:rsid w:val="0061787D"/>
    <w:rsid w:val="00650FC0"/>
    <w:rsid w:val="006521CC"/>
    <w:rsid w:val="006560CB"/>
    <w:rsid w:val="006847F6"/>
    <w:rsid w:val="006F3A8D"/>
    <w:rsid w:val="0070724D"/>
    <w:rsid w:val="00711F7B"/>
    <w:rsid w:val="007169F1"/>
    <w:rsid w:val="00737531"/>
    <w:rsid w:val="007576E1"/>
    <w:rsid w:val="007A549C"/>
    <w:rsid w:val="007C1773"/>
    <w:rsid w:val="007D284B"/>
    <w:rsid w:val="0080741F"/>
    <w:rsid w:val="00842BC2"/>
    <w:rsid w:val="008962A2"/>
    <w:rsid w:val="008A43E5"/>
    <w:rsid w:val="008B6901"/>
    <w:rsid w:val="008C389C"/>
    <w:rsid w:val="008E1557"/>
    <w:rsid w:val="00930A35"/>
    <w:rsid w:val="00A1335F"/>
    <w:rsid w:val="00A27620"/>
    <w:rsid w:val="00A67DC9"/>
    <w:rsid w:val="00A7293D"/>
    <w:rsid w:val="00A966FE"/>
    <w:rsid w:val="00AA72D1"/>
    <w:rsid w:val="00B1484C"/>
    <w:rsid w:val="00B40561"/>
    <w:rsid w:val="00B84AEB"/>
    <w:rsid w:val="00BB4B95"/>
    <w:rsid w:val="00C027BB"/>
    <w:rsid w:val="00C134DE"/>
    <w:rsid w:val="00C20F7A"/>
    <w:rsid w:val="00C27237"/>
    <w:rsid w:val="00C53B48"/>
    <w:rsid w:val="00C57D5C"/>
    <w:rsid w:val="00C73B72"/>
    <w:rsid w:val="00C745E9"/>
    <w:rsid w:val="00C82DC7"/>
    <w:rsid w:val="00CA4A95"/>
    <w:rsid w:val="00CC4F7A"/>
    <w:rsid w:val="00CD3803"/>
    <w:rsid w:val="00D56C9E"/>
    <w:rsid w:val="00D646DA"/>
    <w:rsid w:val="00D870A8"/>
    <w:rsid w:val="00E06026"/>
    <w:rsid w:val="00E069EC"/>
    <w:rsid w:val="00E2380E"/>
    <w:rsid w:val="00E3525D"/>
    <w:rsid w:val="00E45558"/>
    <w:rsid w:val="00E67185"/>
    <w:rsid w:val="00E94978"/>
    <w:rsid w:val="00EB0875"/>
    <w:rsid w:val="00EF4A9B"/>
    <w:rsid w:val="00F34604"/>
    <w:rsid w:val="00F54488"/>
    <w:rsid w:val="00F5589A"/>
    <w:rsid w:val="00F8078F"/>
    <w:rsid w:val="00F85B98"/>
    <w:rsid w:val="00FD0B13"/>
    <w:rsid w:val="00FE5B95"/>
    <w:rsid w:val="00FF1F11"/>
    <w:rsid w:val="00FF4E3D"/>
    <w:rsid w:val="67270A77"/>
    <w:rsid w:val="796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Pr>
      <w:b/>
      <w:sz w:val="48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link w:val="2"/>
    <w:rPr>
      <w:sz w:val="24"/>
      <w:szCs w:val="24"/>
    </w:rPr>
  </w:style>
  <w:style w:type="paragraph" w:styleId="a6">
    <w:name w:val="caption"/>
    <w:basedOn w:val="a"/>
    <w:qFormat/>
    <w:pPr>
      <w:spacing w:before="100" w:beforeAutospacing="1" w:after="100" w:afterAutospacing="1"/>
    </w:pPr>
  </w:style>
  <w:style w:type="paragraph" w:styleId="a7">
    <w:name w:val="Body Text"/>
    <w:basedOn w:val="a"/>
    <w:link w:val="a8"/>
    <w:pPr>
      <w:jc w:val="both"/>
    </w:pPr>
    <w:rPr>
      <w:szCs w:val="20"/>
    </w:rPr>
  </w:style>
  <w:style w:type="character" w:customStyle="1" w:styleId="a8">
    <w:name w:val="Основной текст Знак"/>
    <w:link w:val="a7"/>
    <w:rPr>
      <w:sz w:val="24"/>
    </w:rPr>
  </w:style>
  <w:style w:type="character" w:customStyle="1" w:styleId="fontstyle101">
    <w:name w:val="fontstyle101"/>
    <w:rPr>
      <w:rFonts w:ascii="Times New Roman" w:hAnsi="Times New Roman" w:cs="Times New Roman" w:hint="default"/>
      <w:b/>
      <w:bCs/>
    </w:rPr>
  </w:style>
  <w:style w:type="character" w:customStyle="1" w:styleId="fontstyle98">
    <w:name w:val="fontstyle98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pPr>
      <w:spacing w:before="100" w:beforeAutospacing="1" w:after="100" w:afterAutospacing="1"/>
    </w:pPr>
  </w:style>
  <w:style w:type="paragraph" w:customStyle="1" w:styleId="style4">
    <w:name w:val="style4"/>
    <w:basedOn w:val="a"/>
    <w:pPr>
      <w:spacing w:before="100" w:beforeAutospacing="1" w:after="100" w:afterAutospacing="1"/>
    </w:pPr>
  </w:style>
  <w:style w:type="paragraph" w:customStyle="1" w:styleId="style32">
    <w:name w:val="style32"/>
    <w:basedOn w:val="a"/>
    <w:pPr>
      <w:spacing w:before="100" w:beforeAutospacing="1" w:after="100" w:afterAutospacing="1"/>
    </w:pPr>
  </w:style>
  <w:style w:type="paragraph" w:customStyle="1" w:styleId="style2">
    <w:name w:val="style2"/>
    <w:basedOn w:val="a"/>
    <w:pPr>
      <w:spacing w:before="100" w:beforeAutospacing="1" w:after="100" w:afterAutospacing="1"/>
    </w:pPr>
  </w:style>
  <w:style w:type="paragraph" w:customStyle="1" w:styleId="style6">
    <w:name w:val="style6"/>
    <w:basedOn w:val="a"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spacing w:before="100" w:beforeAutospacing="1" w:after="100" w:afterAutospacing="1"/>
    </w:pPr>
  </w:style>
  <w:style w:type="paragraph" w:styleId="a9">
    <w:name w:val="No Spacing"/>
    <w:uiPriority w:val="1"/>
    <w:qFormat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3809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091A"/>
    <w:rPr>
      <w:sz w:val="24"/>
      <w:szCs w:val="24"/>
    </w:rPr>
  </w:style>
  <w:style w:type="paragraph" w:styleId="ac">
    <w:name w:val="footer"/>
    <w:basedOn w:val="a"/>
    <w:link w:val="ad"/>
    <w:rsid w:val="003809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809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Pr>
      <w:b/>
      <w:sz w:val="48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link w:val="2"/>
    <w:rPr>
      <w:sz w:val="24"/>
      <w:szCs w:val="24"/>
    </w:rPr>
  </w:style>
  <w:style w:type="paragraph" w:styleId="a6">
    <w:name w:val="caption"/>
    <w:basedOn w:val="a"/>
    <w:qFormat/>
    <w:pPr>
      <w:spacing w:before="100" w:beforeAutospacing="1" w:after="100" w:afterAutospacing="1"/>
    </w:pPr>
  </w:style>
  <w:style w:type="paragraph" w:styleId="a7">
    <w:name w:val="Body Text"/>
    <w:basedOn w:val="a"/>
    <w:link w:val="a8"/>
    <w:pPr>
      <w:jc w:val="both"/>
    </w:pPr>
    <w:rPr>
      <w:szCs w:val="20"/>
    </w:rPr>
  </w:style>
  <w:style w:type="character" w:customStyle="1" w:styleId="a8">
    <w:name w:val="Основной текст Знак"/>
    <w:link w:val="a7"/>
    <w:rPr>
      <w:sz w:val="24"/>
    </w:rPr>
  </w:style>
  <w:style w:type="character" w:customStyle="1" w:styleId="fontstyle101">
    <w:name w:val="fontstyle101"/>
    <w:rPr>
      <w:rFonts w:ascii="Times New Roman" w:hAnsi="Times New Roman" w:cs="Times New Roman" w:hint="default"/>
      <w:b/>
      <w:bCs/>
    </w:rPr>
  </w:style>
  <w:style w:type="character" w:customStyle="1" w:styleId="fontstyle98">
    <w:name w:val="fontstyle98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pPr>
      <w:spacing w:before="100" w:beforeAutospacing="1" w:after="100" w:afterAutospacing="1"/>
    </w:pPr>
  </w:style>
  <w:style w:type="paragraph" w:customStyle="1" w:styleId="style4">
    <w:name w:val="style4"/>
    <w:basedOn w:val="a"/>
    <w:pPr>
      <w:spacing w:before="100" w:beforeAutospacing="1" w:after="100" w:afterAutospacing="1"/>
    </w:pPr>
  </w:style>
  <w:style w:type="paragraph" w:customStyle="1" w:styleId="style32">
    <w:name w:val="style32"/>
    <w:basedOn w:val="a"/>
    <w:pPr>
      <w:spacing w:before="100" w:beforeAutospacing="1" w:after="100" w:afterAutospacing="1"/>
    </w:pPr>
  </w:style>
  <w:style w:type="paragraph" w:customStyle="1" w:styleId="style2">
    <w:name w:val="style2"/>
    <w:basedOn w:val="a"/>
    <w:pPr>
      <w:spacing w:before="100" w:beforeAutospacing="1" w:after="100" w:afterAutospacing="1"/>
    </w:pPr>
  </w:style>
  <w:style w:type="paragraph" w:customStyle="1" w:styleId="style6">
    <w:name w:val="style6"/>
    <w:basedOn w:val="a"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spacing w:before="100" w:beforeAutospacing="1" w:after="100" w:afterAutospacing="1"/>
    </w:pPr>
  </w:style>
  <w:style w:type="paragraph" w:styleId="a9">
    <w:name w:val="No Spacing"/>
    <w:uiPriority w:val="1"/>
    <w:qFormat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3809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091A"/>
    <w:rPr>
      <w:sz w:val="24"/>
      <w:szCs w:val="24"/>
    </w:rPr>
  </w:style>
  <w:style w:type="paragraph" w:styleId="ac">
    <w:name w:val="footer"/>
    <w:basedOn w:val="a"/>
    <w:link w:val="ad"/>
    <w:rsid w:val="003809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809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2017-04-03T06:14:00Z</cp:lastPrinted>
  <dcterms:created xsi:type="dcterms:W3CDTF">2025-07-10T11:10:00Z</dcterms:created>
  <dcterms:modified xsi:type="dcterms:W3CDTF">2025-07-16T10:51:00Z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E095D4FBB35A47F1A400A40CAA71B4EA_12</vt:lpwstr>
  </property>
</Properties>
</file>