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1D" w:rsidRDefault="00D043CD" w:rsidP="00642A1D">
      <w:pPr>
        <w:spacing w:after="0" w:line="240" w:lineRule="auto"/>
        <w:ind w:right="-285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90" w:rsidRPr="006C5845" w:rsidRDefault="00385090" w:rsidP="00385090">
      <w:pPr>
        <w:pStyle w:val="a4"/>
      </w:pPr>
      <w:r w:rsidRPr="006C5845">
        <w:t>Российская Федерация</w:t>
      </w:r>
      <w:r w:rsidRPr="006C5845">
        <w:rPr>
          <w:b w:val="0"/>
          <w:sz w:val="28"/>
          <w:szCs w:val="28"/>
        </w:rPr>
        <w:t xml:space="preserve"> </w:t>
      </w:r>
    </w:p>
    <w:p w:rsidR="00642A1D" w:rsidRPr="00385090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385090">
        <w:rPr>
          <w:rFonts w:ascii="Times New Roman" w:eastAsia="Times New Roman" w:hAnsi="Times New Roman"/>
          <w:sz w:val="28"/>
          <w:lang w:eastAsia="ru-RU"/>
        </w:rPr>
        <w:t>Ростовская область</w:t>
      </w: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370A">
        <w:rPr>
          <w:rFonts w:ascii="Times New Roman" w:eastAsia="Times New Roman" w:hAnsi="Times New Roman"/>
          <w:sz w:val="32"/>
          <w:szCs w:val="32"/>
          <w:lang w:eastAsia="ru-RU"/>
        </w:rPr>
        <w:t>Заветинский район</w:t>
      </w: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370A">
        <w:rPr>
          <w:rFonts w:ascii="Times New Roman" w:eastAsia="Times New Roman" w:hAnsi="Times New Roman"/>
          <w:sz w:val="32"/>
          <w:szCs w:val="32"/>
          <w:lang w:eastAsia="ru-RU"/>
        </w:rPr>
        <w:t>Муниципальное образование «Савдянское сельское поселение»</w:t>
      </w: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C8370A">
        <w:rPr>
          <w:rFonts w:ascii="Times New Roman" w:eastAsia="Times New Roman" w:hAnsi="Times New Roman"/>
          <w:sz w:val="32"/>
          <w:szCs w:val="32"/>
          <w:lang w:eastAsia="ru-RU"/>
        </w:rPr>
        <w:t>Собрание депутатов Савдянского сельского поселения</w:t>
      </w: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C8370A">
        <w:rPr>
          <w:rFonts w:ascii="Times New Roman" w:eastAsia="Times New Roman" w:hAnsi="Times New Roman"/>
          <w:b/>
          <w:sz w:val="48"/>
          <w:szCs w:val="48"/>
          <w:lang w:eastAsia="ru-RU"/>
        </w:rPr>
        <w:t>Р е ш е н и е</w:t>
      </w: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Савдянского сельского 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Заветинского района на 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Принято</w:t>
      </w: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 </w:t>
      </w:r>
      <w:r w:rsidR="003850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50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27 декабря </w:t>
      </w: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F8" w:rsidRPr="00CB4F19" w:rsidRDefault="00642A1D" w:rsidP="006169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9F8" w:rsidRPr="00CB4F19">
        <w:rPr>
          <w:rFonts w:ascii="Times New Roman" w:hAnsi="Times New Roman"/>
          <w:sz w:val="28"/>
          <w:szCs w:val="28"/>
        </w:rPr>
        <w:t xml:space="preserve">Рассмотрев предоставленный Администрацией </w:t>
      </w:r>
      <w:r w:rsidR="006169F8">
        <w:rPr>
          <w:rFonts w:ascii="Times New Roman" w:hAnsi="Times New Roman"/>
          <w:sz w:val="28"/>
          <w:szCs w:val="28"/>
        </w:rPr>
        <w:t>Савдянского</w:t>
      </w:r>
      <w:r w:rsidR="006169F8" w:rsidRPr="00CB4F19">
        <w:rPr>
          <w:rFonts w:ascii="Times New Roman" w:hAnsi="Times New Roman"/>
          <w:sz w:val="28"/>
          <w:szCs w:val="28"/>
        </w:rPr>
        <w:t xml:space="preserve"> сельского поселения проект бюджета сельского поселения на 2024 год и на плановый период 2025 и 2026 годов, руководствуясь Бюджетным кодексом Российской Федерации, проектом Областного закона «Об областном бюджете на 2024 год и на плановый период 2025 и 2026 годов», Решением Заветинского районного Собрания депутатов от 10.11.2007 № 134 «Об утверждении Положения о межбюджетных отношениях органов местного самоуправления муниципального района и поселений Заветинского района», в соответствии со статьей 28 Устава муниципального образования «</w:t>
      </w:r>
      <w:r w:rsidR="006169F8">
        <w:rPr>
          <w:rFonts w:ascii="Times New Roman" w:hAnsi="Times New Roman"/>
          <w:sz w:val="28"/>
          <w:szCs w:val="28"/>
        </w:rPr>
        <w:t>Савдянское</w:t>
      </w:r>
      <w:r w:rsidR="006169F8" w:rsidRPr="00CB4F19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 w:rsidR="006169F8">
        <w:rPr>
          <w:rFonts w:ascii="Times New Roman" w:hAnsi="Times New Roman"/>
          <w:sz w:val="28"/>
          <w:szCs w:val="28"/>
        </w:rPr>
        <w:t>Савдянского</w:t>
      </w:r>
      <w:r w:rsidR="006169F8" w:rsidRPr="00CB4F1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642A1D" w:rsidRPr="00C8370A" w:rsidRDefault="00642A1D" w:rsidP="00642A1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1. Утвердить основные характеристики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определенные с учетом уровня инфляции, не превышающего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D07B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(декабрь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к декабрю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года):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 прогнозируемый общий объем доходов бюджета Савдянского сельского поселения Заветинского района в сумме </w:t>
      </w:r>
      <w:bookmarkStart w:id="1" w:name="_Hlk154406238"/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42450,2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Савдянского сельского поселения Заветинского района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 xml:space="preserve">42450,2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2A1D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верхний предел муниципального внутреннего долга Савдянского сельского поселения Заветинского района на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Савдянского сельского поселения Заветинского района в сумме 0,0 тыс. рублей;</w:t>
      </w:r>
    </w:p>
    <w:p w:rsidR="00642A1D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4) объем расходов на обслуживание муниципального долга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5) прогнозируемый дефицит бюджета Савдянского сельского поселения Заветинского района в сумме 0,0 тыс. рублей.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Савдянского сельского поселения Заветинского района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Pr="00C837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определенные с учетом уровня инфляции не превышающего  4,0 процента (</w:t>
      </w:r>
      <w:r w:rsidRPr="00CB4F19">
        <w:rPr>
          <w:rFonts w:ascii="Times New Roman" w:hAnsi="Times New Roman"/>
          <w:color w:val="000000"/>
          <w:sz w:val="28"/>
          <w:szCs w:val="28"/>
        </w:rPr>
        <w:t>декабрь 2025 года к декабрю 2024 года</w:t>
      </w:r>
      <w:r w:rsidRPr="00C837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и 4,0 процента (</w:t>
      </w:r>
      <w:r w:rsidRPr="00CB4F19">
        <w:rPr>
          <w:rFonts w:ascii="Times New Roman" w:hAnsi="Times New Roman"/>
          <w:color w:val="000000"/>
          <w:sz w:val="28"/>
          <w:szCs w:val="28"/>
        </w:rPr>
        <w:t>декабрь 2026 года к декабрю 2025 года</w:t>
      </w:r>
      <w:r w:rsidRPr="00C837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соответственно: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общий объем доходов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10127,1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9885,0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10127,1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Pr="00C83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условно утвержденные расходы в сумме </w:t>
      </w:r>
      <w:r w:rsidR="001C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249,0</w:t>
      </w:r>
      <w:r w:rsidRPr="00C83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9885,0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Pr="00C83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1C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485,</w:t>
      </w:r>
      <w:r w:rsidR="00D54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3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3) верхний предел муниципального внутреннего долга Савдянского сельского поселения Заветинского района на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рублей, в том числе верхний предел долга по муниципальным гарантиям Савдянского сельского поселения Заветинского района в сумме    0,0 тыс. рублей и верхний предел муниципального внутреннего долга Савдянского сельского поселения Заветинского района на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Савдянского сельского поселения Заветинского района в сумме 0,0 тыс. рублей;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4) объем расходов на обслуживание муниципального долга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 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рублей;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5) прогнозируемый дефицит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 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3. Учесть в бюджете Савдянского сельского поселения Заветинского района объем поступлений доходов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1 к настоящему решению.   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4. Утвердить источники финансирования дефицита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2 к настоящему решению.</w:t>
      </w:r>
    </w:p>
    <w:p w:rsidR="006169F8" w:rsidRPr="00CB4F19" w:rsidRDefault="00642A1D" w:rsidP="006169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169F8" w:rsidRPr="00CB4F19">
        <w:rPr>
          <w:rFonts w:ascii="Times New Roman" w:hAnsi="Times New Roman"/>
          <w:sz w:val="28"/>
          <w:szCs w:val="28"/>
        </w:rPr>
        <w:t xml:space="preserve">Доходы бюджета </w:t>
      </w:r>
      <w:r w:rsidR="006169F8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6169F8" w:rsidRPr="00CB4F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169F8" w:rsidRPr="00CB4F19">
        <w:rPr>
          <w:rFonts w:ascii="Times New Roman" w:hAnsi="Times New Roman"/>
          <w:sz w:val="28"/>
          <w:szCs w:val="28"/>
        </w:rPr>
        <w:t xml:space="preserve"> в 2024 году и плановом периоде 2025 и 2026 годов формируются за счет: </w:t>
      </w:r>
    </w:p>
    <w:p w:rsidR="006169F8" w:rsidRPr="00CB4F19" w:rsidRDefault="006169F8" w:rsidP="006169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4F19">
        <w:rPr>
          <w:rFonts w:ascii="Times New Roman" w:hAnsi="Times New Roman"/>
          <w:sz w:val="28"/>
          <w:szCs w:val="28"/>
        </w:rPr>
        <w:lastRenderedPageBreak/>
        <w:t xml:space="preserve">федеральных налогов и сборов, налогов предусмотренных специальными налоговыми режимами, региональных налогов, сборов и неналоговых доходов в соответствии с нормативами, установленными Бюджетным кодексом Российской федерации, проектом Областного закона «Об областном бюджете на 2024 год и на плановый период 2025 и 2026 годов», </w:t>
      </w:r>
      <w:r w:rsidRPr="00CB4F19">
        <w:rPr>
          <w:rFonts w:ascii="Times New Roman" w:hAnsi="Times New Roman"/>
          <w:color w:val="000000"/>
          <w:sz w:val="28"/>
          <w:szCs w:val="28"/>
        </w:rPr>
        <w:t xml:space="preserve">Областным законом от 26.12.2016 № 834-ЗС </w:t>
      </w:r>
      <w:r w:rsidRPr="00CB4F19">
        <w:rPr>
          <w:rFonts w:ascii="Times New Roman" w:hAnsi="Times New Roman"/>
          <w:sz w:val="28"/>
          <w:szCs w:val="28"/>
        </w:rPr>
        <w:t xml:space="preserve">«О межбюджетных отношениях органов государственной власти и органов местного самоуправления в Ростовской области» и настоящим решением, а также безвозмездных поступлений, иных неналоговых доходов в соответствии с нормативами распределения доходов в бюджет </w:t>
      </w:r>
      <w:r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CB4F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CB4F19">
        <w:rPr>
          <w:rFonts w:ascii="Times New Roman" w:hAnsi="Times New Roman"/>
          <w:sz w:val="28"/>
          <w:szCs w:val="28"/>
        </w:rPr>
        <w:t xml:space="preserve"> Заветинского района на 2024 год и на плановый период 2025 и 2026 годов, согласно приложению 3 к настоящему решению.</w:t>
      </w:r>
    </w:p>
    <w:p w:rsidR="00642A1D" w:rsidRPr="00C8370A" w:rsidRDefault="00642A1D" w:rsidP="006169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6. Бюджетные ассигнования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1) Утвердить общий объем бюджетных ассигнований на исполнение публичных нормативных обязательств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E50EE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="00BC394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E50EE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,0 тыс. рублей 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E50EE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2) Утвердить распределение бюджетных ассигнований по разделам и подразделам, целевым статьям и видам расходов классификации расходов бюджета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4 к настоящему решению; 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3) Утвердить ведомственную структуру расходов бюджета Савдянского сельского поселения Заветинского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2026 годов, согласно приложению 5 к настоящему решению;</w:t>
      </w:r>
    </w:p>
    <w:p w:rsidR="00642A1D" w:rsidRPr="00C8370A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Утвердить 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Савдянского сельского поселения Заветинского района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годов, согласно </w:t>
      </w:r>
      <w:hyperlink r:id="rId7" w:history="1">
        <w:r w:rsidRPr="00C8370A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 xml:space="preserve">приложению </w:t>
        </w:r>
      </w:hyperlink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>6 к настоящему.</w:t>
      </w:r>
    </w:p>
    <w:p w:rsidR="00642A1D" w:rsidRPr="00C8370A" w:rsidRDefault="00642A1D" w:rsidP="00642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C837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Особенности использования бюджетных ассигнований на обеспечение деятельности органов местного самоуправления Савдянского сельского поселения.</w:t>
      </w:r>
    </w:p>
    <w:p w:rsidR="00642A1D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Установить, что размеры должностных окладов лиц, замещающих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муниципальные должности Савдянского сельского поселения, окладов денежного содержания по должностям муниципальной службы Савдянского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Савдянского сельского поселения индексируются </w:t>
      </w:r>
      <w:r w:rsidRPr="00CB4F19">
        <w:rPr>
          <w:rFonts w:ascii="Times New Roman" w:hAnsi="Times New Roman"/>
          <w:sz w:val="28"/>
          <w:szCs w:val="28"/>
        </w:rPr>
        <w:t>с 1 октября 2024 года на 4,0 процента, с 1 октября 2025 года на 4,0 процента, с 1 октября 2026 года на 4,0 процента</w:t>
      </w:r>
    </w:p>
    <w:p w:rsidR="00642A1D" w:rsidRPr="00C8370A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8. Особенности использования бюджетных ассигнований на обеспечение деятельности муниципальных учреждений Савдянского сельского поселения.</w:t>
      </w:r>
    </w:p>
    <w:p w:rsidR="00642A1D" w:rsidRDefault="00642A1D" w:rsidP="00642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Савдянского сельского поселения  индексируются </w:t>
      </w:r>
      <w:r w:rsidRPr="00CB4F19">
        <w:rPr>
          <w:rFonts w:ascii="Times New Roman" w:hAnsi="Times New Roman"/>
          <w:sz w:val="28"/>
          <w:szCs w:val="28"/>
        </w:rPr>
        <w:t>с 1 октября 2024 года на 4,0 процента, с 1 октября 2025 года на 4,0 процента, с 1 октября 2026 года на 4,0 процента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A1D" w:rsidRPr="00C8370A" w:rsidRDefault="00642A1D" w:rsidP="00642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9. Межбюджетные трансферты.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1)  Утвердить дотацию на выравнивание бюджетной обеспеченности бюджета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5 464,9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4 371,9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934,7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42A1D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)  Утвердить дотацию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поддержку мер по обеспечению сбалансированности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07BEE">
        <w:rPr>
          <w:rFonts w:ascii="Times New Roman" w:eastAsia="Times New Roman" w:hAnsi="Times New Roman"/>
          <w:sz w:val="28"/>
          <w:szCs w:val="28"/>
          <w:lang w:eastAsia="ru-RU"/>
        </w:rPr>
        <w:t>369,6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42A1D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) Утвердить распределение субвенций бюджету Савдянского сельского поселения Заветинского района из областного бюджета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153,7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F783A">
        <w:rPr>
          <w:rFonts w:ascii="Times New Roman" w:eastAsia="Times New Roman" w:hAnsi="Times New Roman"/>
          <w:sz w:val="28"/>
          <w:szCs w:val="28"/>
          <w:lang w:eastAsia="ru-RU"/>
        </w:rPr>
        <w:t>168,9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</w:p>
    <w:p w:rsidR="00642A1D" w:rsidRPr="00C8370A" w:rsidRDefault="005F783A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184,4</w:t>
      </w:r>
      <w:r w:rsidR="00642A1D"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 рублей, согласно приложению 7 к настоящему решению,  </w:t>
      </w:r>
    </w:p>
    <w:p w:rsidR="00642A1D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) Утвердить размеры межбюджетных трансфертов, предоставляемые бюджету Заветинского района из бюджета Савдянского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в сумме 40,8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40,8 тыс. рублей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40,8 тыс.  рублей, согласно приложению 8 к настоящему решению.</w:t>
      </w:r>
    </w:p>
    <w:p w:rsidR="00D07BEE" w:rsidRPr="00C8370A" w:rsidRDefault="00D07BEE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Утвердить субсидию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бюджетам сельских поселений на реализацию программ формирования современной городской среды на 2024 год в сумме 29 862,5 тыс. рублей,</w:t>
      </w:r>
      <w:r w:rsidRPr="00D07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42A1D" w:rsidRPr="00C8370A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Предоставление муниципальных гарантий 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>Савдянского сельского поселения.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Предоставление муниципальных гарантий 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>Савдянского сельского поселения на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годов не предусмотрено.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A1D" w:rsidRPr="00C8370A" w:rsidRDefault="00642A1D" w:rsidP="00642A1D">
      <w:pPr>
        <w:widowControl w:val="0"/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11.  Особенности исполнения бюджета </w:t>
      </w:r>
      <w:r w:rsidRPr="00C837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Савдянского сельского поселения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Заветинского района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году:</w:t>
      </w:r>
    </w:p>
    <w:p w:rsidR="00642A1D" w:rsidRPr="00C8370A" w:rsidRDefault="00642A1D" w:rsidP="00642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02"/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1) Установить в соответствии с абзацем вторым части 4 статьи 38 решением Собрания депутатов Савдянского сельского поселения от 28.09.2007 года № 72 «Об утверждении Положения «О бюджетном процессе в Савдянском сельском поселении», что основанием для внесения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223"/>
      <w:bookmarkEnd w:id="2"/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а) </w:t>
      </w:r>
      <w:r w:rsidRPr="00C8370A">
        <w:rPr>
          <w:rFonts w:ascii="Times New Roman" w:hAnsi="Times New Roman"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Савдянского сельского поселения;</w:t>
      </w:r>
    </w:p>
    <w:bookmarkEnd w:id="3"/>
    <w:p w:rsidR="00642A1D" w:rsidRPr="00C8370A" w:rsidRDefault="00642A1D" w:rsidP="00642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642A1D" w:rsidRPr="00C8370A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12. Настоящее решение вступает в силу с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42A1D" w:rsidRPr="00C8370A" w:rsidRDefault="00642A1D" w:rsidP="00642A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решения, возложить на постоянную комиссию по бюджету, местным налогам, сборам, тарифам и муниципальной собственности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С.В.Громенко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Савдянского сельского поселения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Н.А.Наумова</w:t>
      </w: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1D" w:rsidRPr="00C8370A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Савдя</w:t>
      </w:r>
    </w:p>
    <w:p w:rsidR="00642A1D" w:rsidRPr="00C8370A" w:rsidRDefault="00385090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декабря</w:t>
      </w:r>
      <w:r w:rsidR="009C159B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642A1D"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42A1D" w:rsidRDefault="00642A1D" w:rsidP="00642A1D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85090">
        <w:rPr>
          <w:rFonts w:ascii="Times New Roman" w:eastAsia="Times New Roman" w:hAnsi="Times New Roman"/>
          <w:sz w:val="28"/>
          <w:szCs w:val="28"/>
          <w:lang w:eastAsia="ru-RU"/>
        </w:rPr>
        <w:t xml:space="preserve"> 55</w:t>
      </w:r>
      <w:r w:rsidRPr="00C83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642A1D" w:rsidRPr="00642A1D" w:rsidRDefault="00642A1D" w:rsidP="00642A1D">
      <w:pPr>
        <w:tabs>
          <w:tab w:val="left" w:pos="806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642A1D" w:rsidRPr="00642A1D" w:rsidSect="00642A1D"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margin" w:tblpXSpec="right" w:tblpY="956"/>
        <w:tblW w:w="5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</w:tblGrid>
      <w:tr w:rsidR="00642A1D" w:rsidRPr="001E0031" w:rsidTr="00642A1D">
        <w:trPr>
          <w:trHeight w:val="312"/>
        </w:trPr>
        <w:tc>
          <w:tcPr>
            <w:tcW w:w="5272" w:type="dxa"/>
            <w:shd w:val="clear" w:color="auto" w:fill="auto"/>
          </w:tcPr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Приложение 1</w:t>
            </w:r>
          </w:p>
        </w:tc>
      </w:tr>
      <w:tr w:rsidR="00642A1D" w:rsidRPr="001E0031" w:rsidTr="00642A1D">
        <w:trPr>
          <w:trHeight w:val="312"/>
        </w:trPr>
        <w:tc>
          <w:tcPr>
            <w:tcW w:w="5272" w:type="dxa"/>
            <w:shd w:val="clear" w:color="auto" w:fill="auto"/>
          </w:tcPr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42A1D" w:rsidRPr="001E0031" w:rsidTr="00642A1D">
        <w:trPr>
          <w:trHeight w:val="312"/>
        </w:trPr>
        <w:tc>
          <w:tcPr>
            <w:tcW w:w="5272" w:type="dxa"/>
            <w:shd w:val="clear" w:color="auto" w:fill="auto"/>
          </w:tcPr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42A1D" w:rsidRPr="001E0031" w:rsidTr="00642A1D">
        <w:trPr>
          <w:trHeight w:val="312"/>
        </w:trPr>
        <w:tc>
          <w:tcPr>
            <w:tcW w:w="5272" w:type="dxa"/>
            <w:shd w:val="clear" w:color="auto" w:fill="auto"/>
          </w:tcPr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642A1D" w:rsidRPr="001E0031" w:rsidTr="00642A1D">
        <w:trPr>
          <w:trHeight w:val="312"/>
        </w:trPr>
        <w:tc>
          <w:tcPr>
            <w:tcW w:w="5272" w:type="dxa"/>
            <w:shd w:val="clear" w:color="auto" w:fill="auto"/>
          </w:tcPr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  <w:r w:rsidRPr="00296E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96E0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  <w:r w:rsidRPr="00296E0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  <w:r w:rsidRPr="00296E0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:rsidR="00642A1D" w:rsidRPr="00296E0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20DD" w:rsidRPr="00296E07" w:rsidRDefault="00AA20DD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986A88"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бюджета</w:t>
      </w:r>
      <w:r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сельского поселения Заветинского района на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296E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AA20DD" w:rsidRDefault="00AA20DD" w:rsidP="00AA20DD"/>
    <w:p w:rsidR="00AA20DD" w:rsidRPr="00105ECB" w:rsidRDefault="00AA20DD" w:rsidP="00986A8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6A88">
        <w:rPr>
          <w:rFonts w:ascii="Times New Roman" w:hAnsi="Times New Roman"/>
          <w:sz w:val="28"/>
          <w:szCs w:val="28"/>
        </w:rPr>
        <w:t xml:space="preserve">                  </w:t>
      </w:r>
      <w:r w:rsidRPr="00105EC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7"/>
        <w:gridCol w:w="5909"/>
        <w:gridCol w:w="1701"/>
        <w:gridCol w:w="1762"/>
        <w:gridCol w:w="1244"/>
      </w:tblGrid>
      <w:tr w:rsidR="00986A88" w:rsidRPr="001E0031" w:rsidTr="00B66692">
        <w:trPr>
          <w:trHeight w:val="45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AA20DD" w:rsidRPr="001E0031" w:rsidTr="00B66692">
        <w:trPr>
          <w:trHeight w:val="458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1E0031" w:rsidTr="00B66692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1E0031" w:rsidTr="00B66692">
        <w:trPr>
          <w:trHeight w:val="12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1E0031" w:rsidTr="00B66692">
        <w:trPr>
          <w:trHeight w:val="5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>
              <w:rPr>
                <w:rFonts w:ascii="Times New Roman" w:hAnsi="Times New Roman"/>
                <w:sz w:val="28"/>
                <w:szCs w:val="28"/>
              </w:rPr>
              <w:t>586,3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>
              <w:rPr>
                <w:rFonts w:ascii="Times New Roman" w:hAnsi="Times New Roman"/>
                <w:sz w:val="28"/>
                <w:szCs w:val="28"/>
              </w:rPr>
              <w:t>765,9</w:t>
            </w:r>
          </w:p>
        </w:tc>
      </w:tr>
      <w:tr w:rsidR="00AA20DD" w:rsidRPr="001E0031" w:rsidTr="00B66692">
        <w:trPr>
          <w:trHeight w:val="2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6587,5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0DD" w:rsidRPr="00986A88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5574,3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0DD" w:rsidRPr="00986A88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5 753,9</w:t>
            </w:r>
          </w:p>
        </w:tc>
      </w:tr>
      <w:tr w:rsidR="00AA20DD" w:rsidRPr="001E0031" w:rsidTr="00B66692">
        <w:trPr>
          <w:trHeight w:val="1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1E0031" w:rsidTr="00B66692">
        <w:trPr>
          <w:trHeight w:val="27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1E0031" w:rsidTr="00B66692">
        <w:trPr>
          <w:trHeight w:val="188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1E0031" w:rsidTr="00B66692">
        <w:trPr>
          <w:trHeight w:val="28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8B39BC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4613,1</w:t>
            </w:r>
          </w:p>
        </w:tc>
      </w:tr>
      <w:tr w:rsidR="00AA20DD" w:rsidRPr="001E0031" w:rsidTr="00B66692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1E0031" w:rsidTr="00B66692">
        <w:trPr>
          <w:trHeight w:val="4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1E0031" w:rsidTr="00B66692">
        <w:trPr>
          <w:trHeight w:val="27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</w:tr>
      <w:tr w:rsidR="00AA20DD" w:rsidRPr="001E0031" w:rsidTr="00B66692">
        <w:trPr>
          <w:trHeight w:val="41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1E0031" w:rsidTr="00B66692">
        <w:trPr>
          <w:trHeight w:val="11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1E0031" w:rsidTr="00B66692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</w:tr>
      <w:tr w:rsidR="00AA20DD" w:rsidRPr="001E0031" w:rsidTr="00B66692">
        <w:trPr>
          <w:trHeight w:val="5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1E0031" w:rsidTr="00B66692">
        <w:trPr>
          <w:trHeight w:val="4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1E0031" w:rsidTr="00B66692">
        <w:trPr>
          <w:trHeight w:val="1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1E0031" w:rsidTr="00B66692">
        <w:trPr>
          <w:trHeight w:val="85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1E0031" w:rsidTr="00B66692">
        <w:trPr>
          <w:trHeight w:val="1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1E0031" w:rsidTr="00B66692">
        <w:trPr>
          <w:trHeight w:val="66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1E0031" w:rsidTr="00B66692">
        <w:trPr>
          <w:trHeight w:val="173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1E0031" w:rsidTr="00B66692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1 00 00000 00 0000 00 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1E0031" w:rsidTr="00B66692">
        <w:trPr>
          <w:trHeight w:val="66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1E0031" w:rsidTr="00B66692">
        <w:trPr>
          <w:trHeight w:val="2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1E0031" w:rsidTr="00B66692">
        <w:trPr>
          <w:trHeight w:val="5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A20DD" w:rsidRPr="001E0031" w:rsidTr="00B66692">
        <w:trPr>
          <w:trHeight w:val="60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4540,8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1E0031" w:rsidTr="00B66692">
        <w:trPr>
          <w:trHeight w:val="794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A3913">
              <w:rPr>
                <w:rFonts w:ascii="Times New Roman" w:hAnsi="Times New Roman"/>
                <w:color w:val="000000"/>
                <w:sz w:val="28"/>
                <w:szCs w:val="28"/>
              </w:rPr>
              <w:t>540,8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1E0031" w:rsidTr="00B66692">
        <w:trPr>
          <w:trHeight w:val="39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1E0031" w:rsidTr="00B66692">
        <w:trPr>
          <w:trHeight w:val="53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1E0031" w:rsidTr="00B66692">
        <w:trPr>
          <w:trHeight w:val="8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1E0031" w:rsidTr="00B66692">
        <w:trPr>
          <w:trHeight w:val="48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2 02 15002 00 0000 150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1E0031" w:rsidTr="00B66692">
        <w:trPr>
          <w:trHeight w:val="2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1E0031" w:rsidTr="00B66692">
        <w:trPr>
          <w:trHeight w:val="52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184,4</w:t>
            </w:r>
          </w:p>
        </w:tc>
      </w:tr>
      <w:tr w:rsidR="00AA20DD" w:rsidRPr="001E0031" w:rsidTr="00B66692">
        <w:trPr>
          <w:trHeight w:val="99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1E0031" w:rsidTr="00B66692">
        <w:trPr>
          <w:trHeight w:val="9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3A3913" w:rsidRPr="001E0031" w:rsidTr="00B66692">
        <w:trPr>
          <w:trHeight w:val="129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Pr="00986A88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Pr="00986A88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Pr="00986A88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Pr="00986A88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Pr="00986A88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1E0031" w:rsidTr="00B66692">
        <w:trPr>
          <w:trHeight w:val="100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AA20DD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DD" w:rsidRPr="00986A88" w:rsidRDefault="00AA20DD" w:rsidP="00627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DD" w:rsidRPr="00986A88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Pr="00986A88" w:rsidRDefault="003A3913" w:rsidP="003A39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1E0031" w:rsidTr="003A3913">
        <w:trPr>
          <w:trHeight w:val="31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3A3913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2 02 2555</w:t>
            </w:r>
            <w:r w:rsidR="00E33F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10 0000 150</w:t>
            </w:r>
            <w:r w:rsidR="00AA20DD"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D" w:rsidRPr="00986A88" w:rsidRDefault="00E33FE7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4" w:name="_Hlk15414545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  <w:bookmarkEnd w:id="4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3913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29862,5</w:t>
            </w:r>
          </w:p>
          <w:p w:rsidR="003A3913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0,00</w:t>
            </w:r>
          </w:p>
          <w:p w:rsidR="00AA20DD" w:rsidRPr="00986A8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13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3913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  <w:p w:rsidR="003A3913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0DD" w:rsidRPr="00986A88" w:rsidRDefault="00AA20DD" w:rsidP="003A3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913" w:rsidRPr="001E0031" w:rsidTr="00E33FE7">
        <w:trPr>
          <w:trHeight w:val="5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Pr="00986A88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Pr="00986A88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6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Pr="00986A88" w:rsidRDefault="001134CF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42450,2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Default="00E33FE7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134CF">
              <w:rPr>
                <w:rFonts w:ascii="Times New Roman" w:hAnsi="Times New Roman"/>
                <w:color w:val="000000"/>
                <w:sz w:val="28"/>
                <w:szCs w:val="28"/>
              </w:rPr>
              <w:t>10 127,1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13" w:rsidRPr="00986A88" w:rsidRDefault="003A3913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A8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134CF">
              <w:rPr>
                <w:rFonts w:ascii="Times New Roman" w:hAnsi="Times New Roman"/>
                <w:color w:val="000000"/>
                <w:sz w:val="28"/>
                <w:szCs w:val="28"/>
              </w:rPr>
              <w:t> 885,0</w:t>
            </w:r>
          </w:p>
        </w:tc>
      </w:tr>
    </w:tbl>
    <w:p w:rsidR="00AA20DD" w:rsidRDefault="00AA20DD" w:rsidP="00AA20DD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p w:rsidR="00627E25" w:rsidRDefault="00627E25" w:rsidP="00627E25"/>
    <w:tbl>
      <w:tblPr>
        <w:tblpPr w:leftFromText="180" w:rightFromText="180" w:vertAnchor="page" w:horzAnchor="page" w:tblpX="10629" w:tblpY="624"/>
        <w:tblW w:w="4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</w:tblGrid>
      <w:tr w:rsidR="00627E25" w:rsidRPr="00627E25" w:rsidTr="00627E25">
        <w:trPr>
          <w:trHeight w:val="277"/>
        </w:trPr>
        <w:tc>
          <w:tcPr>
            <w:tcW w:w="4850" w:type="dxa"/>
            <w:shd w:val="clear" w:color="auto" w:fill="auto"/>
          </w:tcPr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2</w:t>
            </w:r>
          </w:p>
        </w:tc>
      </w:tr>
      <w:tr w:rsidR="00627E25" w:rsidRPr="00627E25" w:rsidTr="00627E25">
        <w:trPr>
          <w:trHeight w:val="277"/>
        </w:trPr>
        <w:tc>
          <w:tcPr>
            <w:tcW w:w="4850" w:type="dxa"/>
            <w:shd w:val="clear" w:color="auto" w:fill="auto"/>
          </w:tcPr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27E25" w:rsidRPr="00627E25" w:rsidTr="00627E25">
        <w:trPr>
          <w:trHeight w:val="277"/>
        </w:trPr>
        <w:tc>
          <w:tcPr>
            <w:tcW w:w="4850" w:type="dxa"/>
            <w:shd w:val="clear" w:color="auto" w:fill="auto"/>
          </w:tcPr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27E25" w:rsidRPr="00627E25" w:rsidTr="00627E25">
        <w:trPr>
          <w:trHeight w:val="277"/>
        </w:trPr>
        <w:tc>
          <w:tcPr>
            <w:tcW w:w="4850" w:type="dxa"/>
            <w:shd w:val="clear" w:color="auto" w:fill="auto"/>
          </w:tcPr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642A1D"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 бюджете Савдянского</w:t>
            </w: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627E25" w:rsidRPr="00627E25" w:rsidTr="00627E25">
        <w:trPr>
          <w:trHeight w:val="277"/>
        </w:trPr>
        <w:tc>
          <w:tcPr>
            <w:tcW w:w="4850" w:type="dxa"/>
            <w:shd w:val="clear" w:color="auto" w:fill="auto"/>
          </w:tcPr>
          <w:p w:rsidR="00627E25" w:rsidRPr="00627E25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2024 год</w:t>
            </w:r>
          </w:p>
          <w:p w:rsidR="00627E25" w:rsidRPr="00627E25" w:rsidRDefault="00627E25" w:rsidP="00627E25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27E2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2025 и 2026 годов»</w:t>
            </w:r>
          </w:p>
        </w:tc>
      </w:tr>
    </w:tbl>
    <w:p w:rsidR="00627E25" w:rsidRPr="00627E25" w:rsidRDefault="00627E25" w:rsidP="00627E25">
      <w:pPr>
        <w:jc w:val="center"/>
        <w:rPr>
          <w:rFonts w:ascii="Times New Roman" w:hAnsi="Times New Roman"/>
          <w:sz w:val="28"/>
          <w:szCs w:val="28"/>
        </w:rPr>
      </w:pPr>
      <w:r w:rsidRPr="00627E25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Савдянского сельского поселения Заветинского района на 2024 год и на плановый период 2025 и 2026 годов</w:t>
      </w:r>
    </w:p>
    <w:p w:rsidR="00627E25" w:rsidRPr="00627E25" w:rsidRDefault="00627E25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7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431"/>
        <w:gridCol w:w="4580"/>
        <w:gridCol w:w="1986"/>
        <w:gridCol w:w="1766"/>
        <w:gridCol w:w="1271"/>
      </w:tblGrid>
      <w:tr w:rsidR="00627E25" w:rsidRPr="00627E25" w:rsidTr="00627E25">
        <w:trPr>
          <w:trHeight w:val="458"/>
        </w:trPr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27E25" w:rsidRPr="00627E25" w:rsidTr="00627E25">
        <w:trPr>
          <w:trHeight w:val="450"/>
        </w:trPr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E25" w:rsidRPr="00627E25" w:rsidTr="00627E25">
        <w:trPr>
          <w:trHeight w:val="65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7E25" w:rsidRPr="00627E25" w:rsidTr="00627E25">
        <w:trPr>
          <w:trHeight w:val="5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7E25" w:rsidRPr="00627E25" w:rsidTr="00627E25">
        <w:trPr>
          <w:trHeight w:val="29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D6312F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>
        <w:trPr>
          <w:trHeight w:val="5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>
        <w:trPr>
          <w:trHeight w:val="55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 w:rsidTr="001134CF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01 05 02 01 10 0000 510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 w:rsidTr="00607823">
        <w:trPr>
          <w:trHeight w:val="4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 w:rsidTr="00B66692">
        <w:trPr>
          <w:trHeight w:val="3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>
        <w:trPr>
          <w:trHeight w:val="81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627E25" w:rsidTr="00627E25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627E25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F" w:rsidRPr="00D6312F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627E25" w:rsidRPr="00627E25" w:rsidTr="00627E25">
        <w:trPr>
          <w:trHeight w:val="40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25" w:rsidRPr="00627E25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A20DD" w:rsidRDefault="00AA20DD"/>
    <w:p w:rsidR="00AA20DD" w:rsidRDefault="00AA20DD"/>
    <w:p w:rsidR="00607823" w:rsidRDefault="00607823"/>
    <w:p w:rsidR="00607823" w:rsidRDefault="00607823"/>
    <w:p w:rsidR="00607823" w:rsidRDefault="00607823"/>
    <w:p w:rsidR="00607823" w:rsidRDefault="00607823"/>
    <w:p w:rsidR="00607823" w:rsidRDefault="00607823"/>
    <w:p w:rsidR="00607823" w:rsidRDefault="00607823"/>
    <w:p w:rsidR="00607823" w:rsidRDefault="00607823"/>
    <w:p w:rsidR="00607823" w:rsidRDefault="00607823" w:rsidP="00607823">
      <w:pPr>
        <w:sectPr w:rsidR="00607823" w:rsidSect="00642A1D">
          <w:type w:val="oddPage"/>
          <w:pgSz w:w="16838" w:h="11906" w:orient="landscape" w:code="9"/>
          <w:pgMar w:top="1701" w:right="1134" w:bottom="567" w:left="1701" w:header="709" w:footer="709" w:gutter="0"/>
          <w:cols w:space="708"/>
          <w:docGrid w:linePitch="360"/>
        </w:sectPr>
      </w:pPr>
    </w:p>
    <w:tbl>
      <w:tblPr>
        <w:tblW w:w="4995" w:type="dxa"/>
        <w:tblInd w:w="4786" w:type="dxa"/>
        <w:tblLook w:val="04A0" w:firstRow="1" w:lastRow="0" w:firstColumn="1" w:lastColumn="0" w:noHBand="0" w:noVBand="1"/>
      </w:tblPr>
      <w:tblGrid>
        <w:gridCol w:w="4995"/>
      </w:tblGrid>
      <w:tr w:rsidR="00607823" w:rsidRPr="00CB4F19" w:rsidTr="00607823">
        <w:trPr>
          <w:trHeight w:val="2698"/>
        </w:trPr>
        <w:tc>
          <w:tcPr>
            <w:tcW w:w="4995" w:type="dxa"/>
          </w:tcPr>
          <w:p w:rsidR="00607823" w:rsidRPr="00CB4F19" w:rsidRDefault="00607823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150862176"/>
            <w:r w:rsidRPr="00CB4F1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607823" w:rsidRPr="00CB4F19" w:rsidRDefault="00607823" w:rsidP="009840E4">
            <w:pPr>
              <w:spacing w:after="0" w:line="240" w:lineRule="auto"/>
              <w:ind w:left="-392" w:righ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607823" w:rsidRPr="00CB4F19" w:rsidRDefault="00607823" w:rsidP="009840E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07823" w:rsidRPr="00CB4F19" w:rsidRDefault="00607823" w:rsidP="009840E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годов»</w:t>
            </w:r>
          </w:p>
          <w:p w:rsidR="00607823" w:rsidRPr="00CB4F19" w:rsidRDefault="00607823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823" w:rsidRPr="00607823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2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распределения доходов в бюджет Савдянского сельского </w:t>
      </w:r>
    </w:p>
    <w:p w:rsidR="00607823" w:rsidRPr="00607823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Заветинского района </w:t>
      </w:r>
      <w:r w:rsidRPr="00607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2024 год и на плановый период 2025 и 2026 годов</w:t>
      </w:r>
    </w:p>
    <w:p w:rsidR="00607823" w:rsidRPr="00607823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823" w:rsidRPr="00607823" w:rsidRDefault="00607823" w:rsidP="006078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(в процентах)</w:t>
      </w:r>
    </w:p>
    <w:tbl>
      <w:tblPr>
        <w:tblpPr w:leftFromText="180" w:rightFromText="180" w:vertAnchor="text" w:horzAnchor="margin" w:tblpXSpec="center" w:tblpY="3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5158"/>
        <w:gridCol w:w="1417"/>
      </w:tblGrid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   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классификации РФ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     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1 11 05025 10 0000 120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1387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1 11 05035 10 0000 120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1 11 07015 10 0000 120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унитарных предприятий, созданных сельскими поселениями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1 11 08050 10 0000 120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9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1 11 09035 10 0000 120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1 11 09045 10 0000 120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Платежи при пользовании природными ресурсами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1 12 05050 10 0000 120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1 13 00000 00 0000 000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и (работ) компенсации затрат государства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2995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10 0000 130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материальных и нематериальных активов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1 14 01050 10 0000 410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2 10 0000 410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имущества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1 14 02053 10 0000 410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2 10 0000 440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3 10 0000 440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1 14 03050 10 0000 410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части реализации основных средств по указанному имуществу)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1 14 03050 10 0000 440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1 14 04050 10 0000 420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7823" w:rsidRPr="00607823" w:rsidTr="00D40987">
        <w:trPr>
          <w:trHeight w:val="411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39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Штрафы, санкции, возмещение ущерба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8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1 16 18050 10 0000 140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1 16 23052 10 0000 140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1 16 25074 10 0000 140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1 16 25085 10 0000 140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1 17 01050 10 0000 180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Невыясненные поступления, зачисляемые в бюджеты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1 17 02020 10 0000 180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1 17 05050 10 0000 180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 w:rsidR="00D40987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выравнивание бюджетной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обеспеченности</w:t>
            </w:r>
            <w:r w:rsidRPr="00607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471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2 02 40012 10 0000 150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D40987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="00607823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D40987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="00607823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поселений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</w:t>
            </w:r>
            <w:r w:rsidR="00607823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районов на</w:t>
            </w:r>
            <w:r w:rsidR="00607823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осуществление   части   полномочий   по   решению </w:t>
            </w: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вопросов местного значения в соответствии</w:t>
            </w:r>
            <w:r w:rsidR="00607823"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2 02 90054 10 0000 150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823" w:rsidRPr="00607823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607823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2 19 05000 10 0000 150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823" w:rsidRPr="00607823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23" w:rsidRPr="00607823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5"/>
    </w:tbl>
    <w:p w:rsidR="00D40987" w:rsidRDefault="00D40987" w:rsidP="00607823">
      <w:pPr>
        <w:sectPr w:rsidR="00D40987" w:rsidSect="00607823"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50"/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5954"/>
        <w:gridCol w:w="425"/>
      </w:tblGrid>
      <w:tr w:rsidR="003659EB" w:rsidRPr="00CB4F19" w:rsidTr="003659EB">
        <w:trPr>
          <w:gridBefore w:val="1"/>
          <w:gridAfter w:val="1"/>
          <w:wBefore w:w="8664" w:type="dxa"/>
          <w:wAfter w:w="425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659EB" w:rsidRPr="00CB4F19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3659EB" w:rsidRPr="00CB4F19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годов»</w:t>
            </w:r>
          </w:p>
        </w:tc>
      </w:tr>
      <w:tr w:rsidR="003659EB" w:rsidRPr="00CB4F19" w:rsidTr="00365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15043" w:type="dxa"/>
            <w:gridSpan w:val="3"/>
            <w:shd w:val="clear" w:color="auto" w:fill="auto"/>
          </w:tcPr>
          <w:p w:rsidR="003659EB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9EB" w:rsidRPr="002E5F0C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Савдянского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не программным направлениям деятельности), группам (подгруппам) видов расходов классификации расходов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Савдянского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</w:t>
            </w:r>
          </w:p>
        </w:tc>
      </w:tr>
    </w:tbl>
    <w:p w:rsidR="00D40987" w:rsidRPr="00D40987" w:rsidRDefault="00D40987" w:rsidP="00D40987"/>
    <w:p w:rsidR="003659EB" w:rsidRPr="00CB4F19" w:rsidRDefault="003659EB" w:rsidP="003659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F19">
        <w:rPr>
          <w:rFonts w:ascii="Times New Roman" w:hAnsi="Times New Roman"/>
          <w:sz w:val="28"/>
          <w:szCs w:val="28"/>
        </w:rPr>
        <w:t>(тыс.</w:t>
      </w:r>
      <w:r w:rsidR="006169F8">
        <w:rPr>
          <w:rFonts w:ascii="Times New Roman" w:hAnsi="Times New Roman"/>
          <w:sz w:val="28"/>
          <w:szCs w:val="28"/>
        </w:rPr>
        <w:t xml:space="preserve"> </w:t>
      </w:r>
      <w:r w:rsidRPr="00CB4F19">
        <w:rPr>
          <w:rFonts w:ascii="Times New Roman" w:hAnsi="Times New Roman"/>
          <w:sz w:val="28"/>
          <w:szCs w:val="28"/>
        </w:rPr>
        <w:t>рублей)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6"/>
        <w:gridCol w:w="652"/>
        <w:gridCol w:w="574"/>
        <w:gridCol w:w="1966"/>
        <w:gridCol w:w="636"/>
        <w:gridCol w:w="1332"/>
        <w:gridCol w:w="1572"/>
        <w:gridCol w:w="1276"/>
      </w:tblGrid>
      <w:tr w:rsidR="00460034" w:rsidRPr="00460034" w:rsidTr="003659EB">
        <w:trPr>
          <w:trHeight w:val="593"/>
        </w:trPr>
        <w:tc>
          <w:tcPr>
            <w:tcW w:w="6446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365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460034" w:rsidRPr="00460034" w:rsidTr="003659EB">
        <w:trPr>
          <w:trHeight w:val="509"/>
        </w:trPr>
        <w:tc>
          <w:tcPr>
            <w:tcW w:w="6446" w:type="dxa"/>
            <w:vMerge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42450,2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10 127,1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9 885,0</w:t>
            </w:r>
          </w:p>
        </w:tc>
      </w:tr>
      <w:tr w:rsidR="003659EB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8 011,5</w:t>
            </w:r>
          </w:p>
        </w:tc>
        <w:tc>
          <w:tcPr>
            <w:tcW w:w="1572" w:type="dxa"/>
            <w:noWrap/>
            <w:vAlign w:val="center"/>
            <w:hideMark/>
          </w:tcPr>
          <w:p w:rsidR="00460034" w:rsidRPr="004D443B" w:rsidRDefault="00732497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6514,4</w:t>
            </w:r>
          </w:p>
        </w:tc>
        <w:tc>
          <w:tcPr>
            <w:tcW w:w="1276" w:type="dxa"/>
            <w:noWrap/>
            <w:vAlign w:val="center"/>
            <w:hideMark/>
          </w:tcPr>
          <w:p w:rsidR="00460034" w:rsidRPr="004D443B" w:rsidRDefault="00732497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6617,8</w:t>
            </w:r>
          </w:p>
        </w:tc>
      </w:tr>
      <w:tr w:rsidR="003659EB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7351,9</w:t>
            </w:r>
          </w:p>
        </w:tc>
        <w:tc>
          <w:tcPr>
            <w:tcW w:w="1572" w:type="dxa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6 125,9</w:t>
            </w:r>
          </w:p>
        </w:tc>
        <w:tc>
          <w:tcPr>
            <w:tcW w:w="1276" w:type="dxa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6 005,9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Администрации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3659EB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1572" w:type="dxa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276" w:type="dxa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поселения. (Иные закупки товаров, работ и услуг для обеспечения государственных (муниципальных)нужд) 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(Резервные средства)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732497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732497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521,1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02.1.00.26270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3659EB"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6169F8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8B3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6169F8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B3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</w:t>
            </w:r>
            <w:r w:rsidR="00D54E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30406,7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30406,7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460034" w:rsidRPr="00460034" w:rsidTr="001134CF">
        <w:trPr>
          <w:trHeight w:val="2700"/>
        </w:trPr>
        <w:tc>
          <w:tcPr>
            <w:tcW w:w="64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134CF" w:rsidRPr="00460034" w:rsidTr="001134CF">
        <w:trPr>
          <w:trHeight w:val="259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4CF" w:rsidRPr="004D443B" w:rsidRDefault="001134CF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34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4CF" w:rsidRPr="001134CF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29862,5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34CF" w:rsidRPr="004D443B" w:rsidRDefault="001134CF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460034" w:rsidRPr="00460034" w:rsidTr="003659EB">
        <w:trPr>
          <w:trHeight w:val="519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Савдянского сельского поселения в рамках подпрограммы «Развитие культуры» муниципальной программы Савдянского сельского поселения «Развитие культуры Савдянского сельского поселения» (Субсидии бюджетным учреждениям)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DA204B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60034" w:rsidRPr="00460034" w:rsidTr="003659EB">
        <w:trPr>
          <w:trHeight w:val="20"/>
        </w:trPr>
        <w:tc>
          <w:tcPr>
            <w:tcW w:w="6446" w:type="dxa"/>
            <w:shd w:val="clear" w:color="auto" w:fill="auto"/>
            <w:vAlign w:val="center"/>
            <w:hideMark/>
          </w:tcPr>
          <w:p w:rsidR="00460034" w:rsidRPr="004D443B" w:rsidRDefault="00460034" w:rsidP="00460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034" w:rsidRPr="004D443B" w:rsidRDefault="00460034" w:rsidP="0064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:rsidR="00D40987" w:rsidRDefault="00D40987" w:rsidP="00607823"/>
    <w:p w:rsidR="003659EB" w:rsidRDefault="003659EB" w:rsidP="00607823"/>
    <w:p w:rsidR="00B341BD" w:rsidRDefault="00B341BD" w:rsidP="00607823"/>
    <w:tbl>
      <w:tblPr>
        <w:tblW w:w="15185" w:type="dxa"/>
        <w:tblInd w:w="-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5954"/>
        <w:gridCol w:w="567"/>
      </w:tblGrid>
      <w:tr w:rsidR="003659EB" w:rsidRPr="00CB4F19" w:rsidTr="003659EB">
        <w:trPr>
          <w:gridBefore w:val="1"/>
          <w:gridAfter w:val="1"/>
          <w:wBefore w:w="8664" w:type="dxa"/>
          <w:wAfter w:w="567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659EB" w:rsidRPr="00CB4F19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3659EB" w:rsidRPr="00CB4F19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годов»</w:t>
            </w:r>
          </w:p>
        </w:tc>
      </w:tr>
      <w:tr w:rsidR="003659EB" w:rsidRPr="00CB4F19" w:rsidTr="00365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15185" w:type="dxa"/>
            <w:gridSpan w:val="3"/>
            <w:shd w:val="clear" w:color="auto" w:fill="auto"/>
          </w:tcPr>
          <w:p w:rsidR="003659EB" w:rsidRPr="00CB4F19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</w:t>
            </w:r>
          </w:p>
        </w:tc>
      </w:tr>
    </w:tbl>
    <w:p w:rsidR="009C159B" w:rsidRDefault="009C159B" w:rsidP="009C15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659EB" w:rsidRDefault="009C159B" w:rsidP="009C159B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 w:rsidR="003659E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(тыс. рублей)</w:t>
      </w: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5"/>
        <w:gridCol w:w="839"/>
        <w:gridCol w:w="557"/>
        <w:gridCol w:w="689"/>
        <w:gridCol w:w="1260"/>
        <w:gridCol w:w="706"/>
        <w:gridCol w:w="745"/>
        <w:gridCol w:w="1276"/>
        <w:gridCol w:w="1276"/>
        <w:gridCol w:w="1701"/>
        <w:gridCol w:w="250"/>
      </w:tblGrid>
      <w:tr w:rsidR="007F627D" w:rsidRPr="00460034" w:rsidTr="007F627D">
        <w:trPr>
          <w:gridAfter w:val="1"/>
          <w:wAfter w:w="250" w:type="dxa"/>
          <w:trHeight w:val="1112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42450,2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8011,5</w:t>
            </w: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732497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6514,4</w:t>
            </w:r>
          </w:p>
        </w:tc>
        <w:tc>
          <w:tcPr>
            <w:tcW w:w="1701" w:type="dxa"/>
            <w:noWrap/>
            <w:vAlign w:val="center"/>
            <w:hideMark/>
          </w:tcPr>
          <w:p w:rsidR="003659EB" w:rsidRPr="004D443B" w:rsidRDefault="00732497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6617,8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7351,9</w:t>
            </w: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6 125,9</w:t>
            </w:r>
          </w:p>
        </w:tc>
        <w:tc>
          <w:tcPr>
            <w:tcW w:w="1701" w:type="dxa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6 005,9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Администрации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1276" w:type="dxa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поселения. (Иные закупки товаров, работ и услуг для обеспечения государственных (муниципальных)нужд) 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(Резервные средства)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732497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732497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521,1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02.1.00.26270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независимую оценку объектов недвижимости в рамках подпрограммы «Техническая инвентаризация и 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8525C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8B3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8525C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  <w:r w:rsidR="008B3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</w:t>
            </w:r>
            <w:r w:rsidR="00D54E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659EB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659EB" w:rsidRPr="00460034" w:rsidTr="0028463D">
        <w:trPr>
          <w:gridAfter w:val="1"/>
          <w:wAfter w:w="250" w:type="dxa"/>
          <w:trHeight w:val="3150"/>
        </w:trPr>
        <w:tc>
          <w:tcPr>
            <w:tcW w:w="54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59EB" w:rsidRPr="004D443B" w:rsidRDefault="003659EB" w:rsidP="00365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9EB" w:rsidRPr="004D443B" w:rsidRDefault="003659E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28463D" w:rsidRPr="00460034" w:rsidTr="0028463D">
        <w:trPr>
          <w:gridAfter w:val="1"/>
          <w:wAfter w:w="250" w:type="dxa"/>
          <w:trHeight w:val="255"/>
        </w:trPr>
        <w:tc>
          <w:tcPr>
            <w:tcW w:w="5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34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28463D" w:rsidRPr="00A05DDF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29862,5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28463D" w:rsidRPr="00460034" w:rsidTr="007F627D">
        <w:trPr>
          <w:gridAfter w:val="1"/>
          <w:wAfter w:w="250" w:type="dxa"/>
          <w:trHeight w:val="519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Савдянского сельского поселения в рамках подпрограммы «Развитие культуры» муниципальной программы Савдянского сельского поселения «Развитие культуры Савдянского сельского поселения» (Субсидии бюджетным учреждениям)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  <w:p w:rsidR="00B341BD" w:rsidRDefault="00B341B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41BD" w:rsidRPr="004D443B" w:rsidRDefault="00B341B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10.1.00.26300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8463D" w:rsidRPr="00460034" w:rsidTr="007F627D">
        <w:trPr>
          <w:gridAfter w:val="1"/>
          <w:wAfter w:w="250" w:type="dxa"/>
          <w:trHeight w:val="20"/>
        </w:trPr>
        <w:tc>
          <w:tcPr>
            <w:tcW w:w="540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9" w:type="dxa"/>
            <w:vAlign w:val="center"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5DDF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63D" w:rsidRPr="004D443B" w:rsidRDefault="0028463D" w:rsidP="00284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8463D" w:rsidRPr="00CB4F19" w:rsidTr="007F62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5"/>
          <w:wBefore w:w="8750" w:type="dxa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1BD" w:rsidRDefault="00B341BD" w:rsidP="00B3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1BD" w:rsidRDefault="00B341B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BD" w:rsidRDefault="00B341B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63D" w:rsidRPr="00CB4F19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28463D" w:rsidRPr="00CB4F19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годов»</w:t>
            </w:r>
          </w:p>
        </w:tc>
      </w:tr>
    </w:tbl>
    <w:p w:rsidR="007F627D" w:rsidRPr="00CB4F19" w:rsidRDefault="007F627D" w:rsidP="007F6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7F627D" w:rsidRPr="00CB4F19" w:rsidTr="009840E4">
        <w:trPr>
          <w:trHeight w:val="752"/>
        </w:trPr>
        <w:tc>
          <w:tcPr>
            <w:tcW w:w="14601" w:type="dxa"/>
            <w:shd w:val="clear" w:color="auto" w:fill="auto"/>
          </w:tcPr>
          <w:p w:rsidR="007F627D" w:rsidRPr="00CB4F19" w:rsidRDefault="007F627D" w:rsidP="009840E4">
            <w:pPr>
              <w:ind w:right="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бюджетных </w:t>
            </w:r>
            <w:r w:rsidR="009C159B" w:rsidRPr="002E5F0C">
              <w:rPr>
                <w:rFonts w:ascii="Times New Roman" w:hAnsi="Times New Roman"/>
                <w:bCs/>
                <w:sz w:val="28"/>
                <w:szCs w:val="28"/>
              </w:rPr>
              <w:t>ассигнований по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 целевым статьям (муниципальным программам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Савдянского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Савдянского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E5F0C">
              <w:rPr>
                <w:rFonts w:ascii="Times New Roman" w:hAnsi="Times New Roman"/>
                <w:bCs/>
                <w:sz w:val="28"/>
                <w:szCs w:val="28"/>
              </w:rPr>
              <w:t>Заветинского района на 2024 год и на плановый период 2025 и 2026 годов</w:t>
            </w:r>
          </w:p>
        </w:tc>
      </w:tr>
    </w:tbl>
    <w:p w:rsidR="007F627D" w:rsidRPr="00CB4F19" w:rsidRDefault="007F627D" w:rsidP="007F6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F19">
        <w:rPr>
          <w:rFonts w:ascii="Times New Roman" w:hAnsi="Times New Roman"/>
          <w:sz w:val="28"/>
          <w:szCs w:val="28"/>
        </w:rPr>
        <w:t>(тыс.</w:t>
      </w:r>
      <w:r w:rsidR="00893560">
        <w:rPr>
          <w:rFonts w:ascii="Times New Roman" w:hAnsi="Times New Roman"/>
          <w:sz w:val="28"/>
          <w:szCs w:val="28"/>
        </w:rPr>
        <w:t xml:space="preserve"> </w:t>
      </w:r>
      <w:r w:rsidRPr="00CB4F19">
        <w:rPr>
          <w:rFonts w:ascii="Times New Roman" w:hAnsi="Times New Roman"/>
          <w:sz w:val="28"/>
          <w:szCs w:val="28"/>
        </w:rPr>
        <w:t>рублей)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851"/>
        <w:gridCol w:w="850"/>
        <w:gridCol w:w="709"/>
        <w:gridCol w:w="1276"/>
        <w:gridCol w:w="1275"/>
        <w:gridCol w:w="1418"/>
      </w:tblGrid>
      <w:tr w:rsidR="007F627D" w:rsidRPr="007F627D" w:rsidTr="0081009F">
        <w:trPr>
          <w:trHeight w:val="4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7F627D" w:rsidRPr="007F627D" w:rsidTr="00B341BD">
        <w:trPr>
          <w:trHeight w:val="3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7F627D" w:rsidTr="0081009F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7F627D" w:rsidRPr="007F627D" w:rsidTr="00B341BD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</w:tr>
      <w:tr w:rsidR="007F627D" w:rsidRPr="007F627D" w:rsidTr="00B341BD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</w:tr>
      <w:tr w:rsidR="007F627D" w:rsidRPr="007F627D" w:rsidTr="0081009F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F627D" w:rsidRPr="007F627D" w:rsidTr="00B341BD">
        <w:trPr>
          <w:trHeight w:val="42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7F627D" w:rsidTr="00B341BD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7F627D" w:rsidRPr="007F627D" w:rsidTr="00B341BD">
        <w:trPr>
          <w:trHeight w:val="5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«Защита населения от чрезвычайных ситуаций»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7F627D" w:rsidTr="00B341BD">
        <w:trPr>
          <w:trHeight w:val="1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9C159B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159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</w:t>
            </w:r>
            <w:r w:rsidR="00B341B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х)</w:t>
            </w:r>
            <w:r w:rsidRPr="009C159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7F627D" w:rsidTr="0081009F">
        <w:trPr>
          <w:trHeight w:val="5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«Развитие культуры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7F627D" w:rsidTr="0081009F">
        <w:trPr>
          <w:trHeight w:val="1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7F627D" w:rsidTr="00F868F4">
        <w:trPr>
          <w:trHeight w:val="23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Савдянского сельского поселения в рамках подпрограммы «Развитие культуры» муниципальной программы Савдянского сельского поселения «Развитие культуры Савдянского сельского поселения»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7F627D" w:rsidTr="0081009F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7F627D" w:rsidTr="00B341BD">
        <w:trPr>
          <w:trHeight w:val="12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физической культуры и массового спорта в Савдянском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7F627D" w:rsidTr="00B341BD">
        <w:trPr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F627D" w:rsidRPr="007F627D" w:rsidTr="0081009F">
        <w:trPr>
          <w:trHeight w:val="16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F627D" w:rsidRPr="007F627D" w:rsidTr="0081009F">
        <w:trPr>
          <w:trHeight w:val="4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7F627D" w:rsidRPr="007F627D" w:rsidTr="00F868F4">
        <w:trPr>
          <w:trHeight w:val="1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7F627D" w:rsidRPr="007F627D" w:rsidTr="00B341BD">
        <w:trPr>
          <w:trHeight w:val="9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7F627D" w:rsidTr="00F868F4">
        <w:trPr>
          <w:trHeight w:val="1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7F627D" w:rsidTr="0028463D">
        <w:trPr>
          <w:trHeight w:val="27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9C159B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159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28463D" w:rsidRPr="007F627D" w:rsidTr="0028463D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9C159B" w:rsidRDefault="0028463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34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3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F627D" w:rsidRPr="007F627D" w:rsidTr="0081009F">
        <w:trPr>
          <w:trHeight w:val="2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"Развитие территориального общественного самоуправления на территории Савдянского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7F627D" w:rsidTr="00F868F4">
        <w:trPr>
          <w:trHeight w:val="36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7F627D" w:rsidTr="0081009F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Подпрограмма «Профилактика экстремизма и терроризма в Савдянском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7F627D" w:rsidTr="00F868F4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F868F4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F868F4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F868F4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6040,2</w:t>
            </w:r>
          </w:p>
        </w:tc>
      </w:tr>
      <w:tr w:rsidR="007F627D" w:rsidRPr="007F627D" w:rsidTr="00B341BD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7F627D" w:rsidTr="00B341BD">
        <w:trPr>
          <w:trHeight w:val="5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Савдянского сельского поселения «Муниципальная политика"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6 035,7</w:t>
            </w:r>
          </w:p>
        </w:tc>
      </w:tr>
      <w:tr w:rsidR="007F627D" w:rsidRPr="007F627D" w:rsidTr="00B341BD">
        <w:trPr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казенных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9C159B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9C159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DE50EE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7F627D" w:rsidRPr="007F627D" w:rsidTr="009C159B">
        <w:trPr>
          <w:trHeight w:val="1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9C159B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159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627D" w:rsidRPr="007F627D" w:rsidTr="00F868F4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7F627D" w:rsidTr="00B341BD">
        <w:trPr>
          <w:trHeight w:val="18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F627D" w:rsidRPr="007F627D" w:rsidTr="0081009F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«Управление и распоряжение муниципальным имуществом в муниципальном образовании «Савдянское сельское поселение»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7F627D" w:rsidTr="00B341BD">
        <w:trPr>
          <w:trHeight w:val="14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«Техническая инвентаризация и оформление кадастровых паспортов </w:t>
            </w:r>
            <w:r w:rsidR="00893560"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B341BD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7F627D" w:rsidTr="0081009F">
        <w:trPr>
          <w:trHeight w:val="2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893560"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F868F4">
        <w:trPr>
          <w:trHeight w:val="14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7F627D" w:rsidTr="0081009F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7F627D" w:rsidTr="00B341BD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7F627D" w:rsidTr="0081009F">
        <w:trPr>
          <w:trHeight w:val="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7F627D" w:rsidTr="00B66692">
        <w:trPr>
          <w:trHeight w:val="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760,3</w:t>
            </w:r>
          </w:p>
        </w:tc>
      </w:tr>
      <w:tr w:rsidR="007F627D" w:rsidRPr="007F627D" w:rsidTr="00F868F4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7F627D" w:rsidTr="0081009F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7F627D" w:rsidTr="0081009F">
        <w:trPr>
          <w:trHeight w:val="3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710,3</w:t>
            </w:r>
          </w:p>
        </w:tc>
      </w:tr>
      <w:tr w:rsidR="007F627D" w:rsidRPr="007F627D" w:rsidTr="0081009F">
        <w:trPr>
          <w:trHeight w:val="5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7F627D" w:rsidTr="00B341BD">
        <w:trPr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7F627D" w:rsidRPr="007F627D" w:rsidTr="00F868F4">
        <w:trPr>
          <w:trHeight w:val="8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F627D" w:rsidRPr="007F627D" w:rsidTr="0081009F">
        <w:trPr>
          <w:trHeight w:val="11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7F627D" w:rsidRPr="007F627D" w:rsidTr="00B341BD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1C1DA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D" w:rsidRPr="007F627D" w:rsidRDefault="001C1DA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485,</w:t>
            </w:r>
            <w:r w:rsidR="00D54E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659EB" w:rsidRDefault="003659EB" w:rsidP="00607823"/>
    <w:p w:rsidR="009C159B" w:rsidRDefault="009C159B" w:rsidP="00607823"/>
    <w:p w:rsidR="009C159B" w:rsidRDefault="009C159B" w:rsidP="00607823"/>
    <w:p w:rsidR="009C159B" w:rsidRDefault="009C159B" w:rsidP="00607823"/>
    <w:tbl>
      <w:tblPr>
        <w:tblW w:w="1470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3614"/>
        <w:gridCol w:w="1276"/>
        <w:gridCol w:w="850"/>
        <w:gridCol w:w="709"/>
        <w:gridCol w:w="709"/>
        <w:gridCol w:w="1507"/>
        <w:gridCol w:w="1186"/>
        <w:gridCol w:w="992"/>
        <w:gridCol w:w="983"/>
        <w:gridCol w:w="577"/>
        <w:gridCol w:w="850"/>
        <w:gridCol w:w="709"/>
        <w:gridCol w:w="709"/>
        <w:gridCol w:w="37"/>
      </w:tblGrid>
      <w:tr w:rsidR="00642A1D" w:rsidRPr="00CB4F19" w:rsidTr="00642A1D">
        <w:tc>
          <w:tcPr>
            <w:tcW w:w="8665" w:type="dxa"/>
            <w:gridSpan w:val="6"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_Hlk150868318"/>
            <w:bookmarkStart w:id="7" w:name="_Hlk150868384"/>
          </w:p>
        </w:tc>
        <w:tc>
          <w:tcPr>
            <w:tcW w:w="6043" w:type="dxa"/>
            <w:gridSpan w:val="8"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                          Приложение 7</w:t>
            </w:r>
          </w:p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к решению Собрания депутатов 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 сельского </w:t>
            </w:r>
            <w:r w:rsidR="00893560" w:rsidRPr="00CB4F19">
              <w:rPr>
                <w:rFonts w:ascii="Times New Roman" w:eastAsia="Microsoft YaHei" w:hAnsi="Times New Roman"/>
                <w:sz w:val="28"/>
                <w:szCs w:val="28"/>
              </w:rPr>
              <w:t>поселения Заветинского</w:t>
            </w: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 района на 2024 год и на плановый период 2025 и 2026 годов»</w:t>
            </w:r>
          </w:p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A1D" w:rsidRPr="00CB4F19" w:rsidTr="00642A1D">
        <w:tc>
          <w:tcPr>
            <w:tcW w:w="14708" w:type="dxa"/>
            <w:gridSpan w:val="14"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Распределение субвенций бюджету 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eastAsia="Microsoft YaHei" w:hAnsi="Times New Roman"/>
                <w:sz w:val="28"/>
                <w:szCs w:val="28"/>
              </w:rPr>
              <w:t xml:space="preserve"> сельского поселения Заветинского района из областного бюджета на 2024 год и на плановый период 2025 и 2026 годов</w:t>
            </w:r>
          </w:p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6"/>
      <w:tr w:rsidR="00642A1D" w:rsidRPr="00CB4F19" w:rsidTr="00C66561">
        <w:trPr>
          <w:gridAfter w:val="1"/>
          <w:wAfter w:w="37" w:type="dxa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42A1D" w:rsidRPr="00CB4F19" w:rsidTr="00C66561">
        <w:trPr>
          <w:gridAfter w:val="1"/>
          <w:wAfter w:w="37" w:type="dxa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642A1D" w:rsidRPr="00CB4F19" w:rsidTr="00C66561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642A1D" w:rsidRPr="00CB4F19" w:rsidTr="00C66561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9840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3D4E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143,1</w:t>
            </w:r>
          </w:p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C66561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C66561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168,9</w:t>
            </w:r>
          </w:p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C66561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184,4</w:t>
            </w:r>
          </w:p>
        </w:tc>
      </w:tr>
      <w:tr w:rsidR="00642A1D" w:rsidRPr="00CB4F19" w:rsidTr="00C66561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8935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951 2 02 35118 10 0000 150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DE50EE" w:rsidRDefault="00642A1D" w:rsidP="00DE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121,</w:t>
            </w:r>
          </w:p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C66561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DE50EE" w:rsidRDefault="00C66561" w:rsidP="00DE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168,7</w:t>
            </w:r>
          </w:p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C66561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184,2</w:t>
            </w:r>
          </w:p>
        </w:tc>
      </w:tr>
      <w:tr w:rsidR="00642A1D" w:rsidRPr="00CB4F19" w:rsidTr="00C66561">
        <w:trPr>
          <w:gridAfter w:val="1"/>
          <w:wAfter w:w="37" w:type="dxa"/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2A1D" w:rsidRPr="00CB4F19" w:rsidRDefault="00642A1D" w:rsidP="008935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сельским поселениям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951 2 02 30024 10 0000 150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A1D" w:rsidRPr="00CB4F19" w:rsidRDefault="00642A1D" w:rsidP="00893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bookmarkEnd w:id="7"/>
    </w:tbl>
    <w:p w:rsidR="00642A1D" w:rsidRDefault="00642A1D" w:rsidP="00607823"/>
    <w:p w:rsidR="00642A1D" w:rsidRDefault="00642A1D" w:rsidP="00607823">
      <w:pPr>
        <w:sectPr w:rsidR="00642A1D" w:rsidSect="00B341BD">
          <w:pgSz w:w="16838" w:h="11906" w:orient="landscape" w:code="9"/>
          <w:pgMar w:top="1701" w:right="820" w:bottom="284" w:left="1701" w:header="709" w:footer="709" w:gutter="0"/>
          <w:cols w:space="708"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42A1D" w:rsidRPr="00CB4F19" w:rsidTr="009840E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Приложение № 8</w:t>
            </w:r>
          </w:p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Савдянского</w:t>
            </w:r>
            <w:r w:rsidRPr="00CB4F1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 на 2024 год и на плановый период 2025 и 2026 годов»</w:t>
            </w:r>
          </w:p>
        </w:tc>
      </w:tr>
    </w:tbl>
    <w:p w:rsidR="00642A1D" w:rsidRPr="00CB4F19" w:rsidRDefault="00642A1D" w:rsidP="00642A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4F1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642A1D" w:rsidRPr="00CB4F19" w:rsidRDefault="00642A1D" w:rsidP="00642A1D">
      <w:pPr>
        <w:spacing w:after="0" w:line="240" w:lineRule="auto"/>
        <w:jc w:val="center"/>
        <w:rPr>
          <w:rFonts w:ascii="Times New Roman" w:eastAsia="Microsoft YaHei" w:hAnsi="Times New Roman"/>
          <w:sz w:val="28"/>
          <w:szCs w:val="28"/>
        </w:rPr>
      </w:pPr>
      <w:r w:rsidRPr="00CB4F19">
        <w:rPr>
          <w:rFonts w:ascii="Times New Roman" w:hAnsi="Times New Roman"/>
          <w:bCs/>
          <w:sz w:val="28"/>
          <w:szCs w:val="28"/>
        </w:rPr>
        <w:t xml:space="preserve">Межбюджетные трансферты, предоставляемые бюджету Заветинского района из бюджета </w:t>
      </w:r>
      <w:r>
        <w:rPr>
          <w:rFonts w:ascii="Times New Roman" w:hAnsi="Times New Roman"/>
          <w:bCs/>
          <w:sz w:val="28"/>
          <w:szCs w:val="28"/>
        </w:rPr>
        <w:t>Савдянского</w:t>
      </w:r>
      <w:r w:rsidRPr="00CB4F19">
        <w:rPr>
          <w:rFonts w:ascii="Times New Roman" w:hAnsi="Times New Roman"/>
          <w:bCs/>
          <w:sz w:val="28"/>
          <w:szCs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</w:t>
      </w:r>
      <w:r w:rsidRPr="00CB4F19">
        <w:rPr>
          <w:rFonts w:ascii="Times New Roman" w:eastAsia="Microsoft YaHei" w:hAnsi="Times New Roman"/>
          <w:sz w:val="28"/>
          <w:szCs w:val="28"/>
        </w:rPr>
        <w:t>на 2024 год и на плановый период 2025 и 2026 годов</w:t>
      </w:r>
    </w:p>
    <w:p w:rsidR="00642A1D" w:rsidRPr="00CB4F19" w:rsidRDefault="00642A1D" w:rsidP="00642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F19">
        <w:rPr>
          <w:rFonts w:ascii="Times New Roman" w:hAnsi="Times New Roman"/>
          <w:sz w:val="28"/>
          <w:szCs w:val="28"/>
        </w:rPr>
        <w:t>(тыс.</w:t>
      </w:r>
      <w:r w:rsidR="00893560">
        <w:rPr>
          <w:rFonts w:ascii="Times New Roman" w:hAnsi="Times New Roman"/>
          <w:sz w:val="28"/>
          <w:szCs w:val="28"/>
        </w:rPr>
        <w:t xml:space="preserve"> </w:t>
      </w:r>
      <w:r w:rsidRPr="00CB4F19">
        <w:rPr>
          <w:rFonts w:ascii="Times New Roman" w:hAnsi="Times New Roman"/>
          <w:sz w:val="28"/>
          <w:szCs w:val="28"/>
        </w:rPr>
        <w:t>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2410"/>
        <w:gridCol w:w="709"/>
        <w:gridCol w:w="2551"/>
      </w:tblGrid>
      <w:tr w:rsidR="00642A1D" w:rsidRPr="00CB4F19" w:rsidTr="009840E4">
        <w:trPr>
          <w:trHeight w:val="26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642A1D" w:rsidRPr="00CB4F19" w:rsidTr="009840E4">
        <w:trPr>
          <w:trHeight w:val="1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</w:tr>
      <w:tr w:rsidR="00642A1D" w:rsidRPr="00CB4F19" w:rsidTr="009840E4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</w:tr>
      <w:tr w:rsidR="00642A1D" w:rsidRPr="00CB4F19" w:rsidTr="009840E4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A1D" w:rsidRPr="00CB4F19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19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</w:tr>
    </w:tbl>
    <w:p w:rsidR="00642A1D" w:rsidRPr="00CB4F19" w:rsidRDefault="00642A1D" w:rsidP="00642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A1D" w:rsidRDefault="00642A1D" w:rsidP="00642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A1D" w:rsidRDefault="00642A1D" w:rsidP="00607823"/>
    <w:sectPr w:rsidR="00642A1D" w:rsidSect="00642A1D">
      <w:pgSz w:w="11906" w:h="16838" w:code="9"/>
      <w:pgMar w:top="678" w:right="993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DD"/>
    <w:rsid w:val="00032998"/>
    <w:rsid w:val="000C514F"/>
    <w:rsid w:val="001134CF"/>
    <w:rsid w:val="001C1DA1"/>
    <w:rsid w:val="0028463D"/>
    <w:rsid w:val="003659EB"/>
    <w:rsid w:val="00385090"/>
    <w:rsid w:val="003A3913"/>
    <w:rsid w:val="003D4EA9"/>
    <w:rsid w:val="003F0F2C"/>
    <w:rsid w:val="00460034"/>
    <w:rsid w:val="004D443B"/>
    <w:rsid w:val="00536187"/>
    <w:rsid w:val="005F783A"/>
    <w:rsid w:val="00607823"/>
    <w:rsid w:val="006169F8"/>
    <w:rsid w:val="00627E25"/>
    <w:rsid w:val="00642A1D"/>
    <w:rsid w:val="00730689"/>
    <w:rsid w:val="00732497"/>
    <w:rsid w:val="00745C3B"/>
    <w:rsid w:val="007B5249"/>
    <w:rsid w:val="007B5CC9"/>
    <w:rsid w:val="007F627D"/>
    <w:rsid w:val="0081009F"/>
    <w:rsid w:val="008525CB"/>
    <w:rsid w:val="00893560"/>
    <w:rsid w:val="008B39BC"/>
    <w:rsid w:val="008D269D"/>
    <w:rsid w:val="009840E4"/>
    <w:rsid w:val="00986A88"/>
    <w:rsid w:val="009C159B"/>
    <w:rsid w:val="00AA0F58"/>
    <w:rsid w:val="00AA20DD"/>
    <w:rsid w:val="00B341BD"/>
    <w:rsid w:val="00B66692"/>
    <w:rsid w:val="00BC3941"/>
    <w:rsid w:val="00C46A14"/>
    <w:rsid w:val="00C6467A"/>
    <w:rsid w:val="00C66561"/>
    <w:rsid w:val="00CC5735"/>
    <w:rsid w:val="00D043CD"/>
    <w:rsid w:val="00D07BEE"/>
    <w:rsid w:val="00D40987"/>
    <w:rsid w:val="00D54ED3"/>
    <w:rsid w:val="00D6312F"/>
    <w:rsid w:val="00DA204B"/>
    <w:rsid w:val="00DE50EE"/>
    <w:rsid w:val="00E33FE7"/>
    <w:rsid w:val="00EB0BAA"/>
    <w:rsid w:val="00F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850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29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850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29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6F1D-A64B-44D8-8AAD-374DE7CB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11690</Words>
  <Characters>66635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78169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2023-12-27T12:09:00Z</cp:lastPrinted>
  <dcterms:created xsi:type="dcterms:W3CDTF">2024-01-11T13:09:00Z</dcterms:created>
  <dcterms:modified xsi:type="dcterms:W3CDTF">2024-01-11T13:09:00Z</dcterms:modified>
</cp:coreProperties>
</file>