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CD" w:rsidRDefault="000860CD" w:rsidP="000860CD">
      <w:pPr>
        <w:pStyle w:val="ab"/>
      </w:pPr>
    </w:p>
    <w:p w:rsidR="000860CD" w:rsidRPr="00983583" w:rsidRDefault="000860CD" w:rsidP="000860CD">
      <w:pPr>
        <w:pStyle w:val="ab"/>
        <w:rPr>
          <w:sz w:val="32"/>
          <w:szCs w:val="32"/>
        </w:rPr>
      </w:pPr>
      <w:r w:rsidRPr="00B37183">
        <w:t>Российская Федерация</w:t>
      </w:r>
    </w:p>
    <w:p w:rsidR="000860CD" w:rsidRPr="009E4982" w:rsidRDefault="000860CD" w:rsidP="000860CD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Ростовская область</w:t>
      </w:r>
    </w:p>
    <w:p w:rsidR="000860CD" w:rsidRPr="009E4982" w:rsidRDefault="000860CD" w:rsidP="000860CD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Заветинский район</w:t>
      </w:r>
    </w:p>
    <w:p w:rsidR="000860CD" w:rsidRPr="009E4982" w:rsidRDefault="000860CD" w:rsidP="000860CD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Савдянское</w:t>
      </w:r>
      <w:r w:rsidRPr="009E4982">
        <w:rPr>
          <w:sz w:val="32"/>
          <w:szCs w:val="32"/>
        </w:rPr>
        <w:t xml:space="preserve"> сельское поселение»</w:t>
      </w:r>
    </w:p>
    <w:p w:rsidR="000860CD" w:rsidRPr="009E4982" w:rsidRDefault="000860CD" w:rsidP="000860CD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 xml:space="preserve">Собрание депутатов </w:t>
      </w:r>
      <w:r>
        <w:rPr>
          <w:sz w:val="32"/>
          <w:szCs w:val="32"/>
        </w:rPr>
        <w:t>Савдянского</w:t>
      </w:r>
      <w:r w:rsidRPr="009E4982">
        <w:rPr>
          <w:sz w:val="32"/>
          <w:szCs w:val="32"/>
        </w:rPr>
        <w:t xml:space="preserve"> сельского поселения</w:t>
      </w:r>
    </w:p>
    <w:p w:rsidR="000860CD" w:rsidRDefault="000860CD" w:rsidP="000860CD">
      <w:pPr>
        <w:jc w:val="center"/>
        <w:rPr>
          <w:b/>
          <w:sz w:val="48"/>
          <w:szCs w:val="48"/>
        </w:rPr>
      </w:pPr>
    </w:p>
    <w:p w:rsidR="000860CD" w:rsidRDefault="000860CD" w:rsidP="000860CD">
      <w:pPr>
        <w:jc w:val="center"/>
        <w:rPr>
          <w:b/>
          <w:sz w:val="48"/>
          <w:szCs w:val="48"/>
        </w:rPr>
      </w:pPr>
      <w:proofErr w:type="gramStart"/>
      <w:r w:rsidRPr="00774C5F">
        <w:rPr>
          <w:b/>
          <w:sz w:val="48"/>
          <w:szCs w:val="48"/>
        </w:rPr>
        <w:t>Р</w:t>
      </w:r>
      <w:proofErr w:type="gramEnd"/>
      <w:r w:rsidRPr="00774C5F">
        <w:rPr>
          <w:b/>
          <w:sz w:val="48"/>
          <w:szCs w:val="48"/>
        </w:rPr>
        <w:t xml:space="preserve"> е ш е н и е</w:t>
      </w:r>
    </w:p>
    <w:p w:rsidR="000860CD" w:rsidRPr="00774C5F" w:rsidRDefault="000860CD" w:rsidP="000860CD">
      <w:pPr>
        <w:jc w:val="center"/>
        <w:rPr>
          <w:b/>
          <w:sz w:val="48"/>
          <w:szCs w:val="48"/>
        </w:rPr>
      </w:pPr>
    </w:p>
    <w:p w:rsidR="000860CD" w:rsidRPr="00CC4D3A" w:rsidRDefault="000860CD" w:rsidP="000860CD">
      <w:pPr>
        <w:rPr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0"/>
        <w:gridCol w:w="4758"/>
      </w:tblGrid>
      <w:tr w:rsidR="00A978E4" w:rsidTr="002E6CB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978E4" w:rsidRDefault="00D11873" w:rsidP="00D11873">
            <w:pPr>
              <w:jc w:val="both"/>
              <w:rPr>
                <w:sz w:val="28"/>
                <w:szCs w:val="28"/>
              </w:rPr>
            </w:pPr>
            <w:r w:rsidRPr="0099098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r w:rsidRPr="00990981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990981">
              <w:rPr>
                <w:sz w:val="28"/>
                <w:szCs w:val="28"/>
              </w:rPr>
              <w:t xml:space="preserve"> Собрания депутатов </w:t>
            </w:r>
            <w:r>
              <w:rPr>
                <w:sz w:val="28"/>
                <w:szCs w:val="28"/>
              </w:rPr>
              <w:t xml:space="preserve">Савдянского сельского поселения </w:t>
            </w:r>
            <w:r w:rsidRPr="0099098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16.10</w:t>
            </w:r>
            <w:r w:rsidRPr="00990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  <w:r w:rsidRPr="0099098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90</w:t>
            </w:r>
            <w:r w:rsidRPr="00990981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 xml:space="preserve">б установлении Порядка определения цены земельных участков, находящихся в муниципальной собственности муниципального образования </w:t>
            </w:r>
            <w:r w:rsidRPr="0099098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Савдянское сельское поселение</w:t>
            </w:r>
            <w:r w:rsidRPr="0099098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при продаже таких земельных участков без проведения торгов</w:t>
            </w:r>
            <w:r w:rsidRPr="00990981">
              <w:rPr>
                <w:sz w:val="28"/>
                <w:szCs w:val="28"/>
              </w:rPr>
              <w:t>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78E4" w:rsidRDefault="00A978E4" w:rsidP="002E6CBB">
            <w:pPr>
              <w:rPr>
                <w:sz w:val="28"/>
                <w:szCs w:val="28"/>
              </w:rPr>
            </w:pPr>
          </w:p>
        </w:tc>
      </w:tr>
    </w:tbl>
    <w:p w:rsidR="00A978E4" w:rsidRPr="00990981" w:rsidRDefault="00A978E4" w:rsidP="00A978E4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p w:rsidR="00A978E4" w:rsidRPr="00990981" w:rsidRDefault="00A978E4" w:rsidP="00A978E4">
      <w:pPr>
        <w:tabs>
          <w:tab w:val="left" w:pos="709"/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990981">
        <w:rPr>
          <w:b/>
          <w:bCs/>
          <w:sz w:val="28"/>
          <w:szCs w:val="28"/>
        </w:rPr>
        <w:t>Принято</w:t>
      </w:r>
    </w:p>
    <w:p w:rsidR="00A978E4" w:rsidRPr="00990981" w:rsidRDefault="00A978E4" w:rsidP="00A978E4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990981">
        <w:rPr>
          <w:b/>
          <w:bCs/>
          <w:sz w:val="28"/>
          <w:szCs w:val="28"/>
        </w:rPr>
        <w:t xml:space="preserve">Собранием депутатов            </w:t>
      </w:r>
      <w:r>
        <w:rPr>
          <w:b/>
          <w:bCs/>
          <w:sz w:val="28"/>
          <w:szCs w:val="28"/>
        </w:rPr>
        <w:t xml:space="preserve">    </w:t>
      </w:r>
      <w:r w:rsidRPr="00990981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</w:t>
      </w:r>
      <w:r w:rsidRPr="0099098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87055B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сентября </w:t>
      </w:r>
      <w:r w:rsidRPr="008671B2">
        <w:rPr>
          <w:b/>
          <w:sz w:val="28"/>
          <w:szCs w:val="28"/>
        </w:rPr>
        <w:t>2024 года</w:t>
      </w:r>
    </w:p>
    <w:p w:rsidR="00A978E4" w:rsidRPr="00990981" w:rsidRDefault="00A978E4" w:rsidP="00A978E4">
      <w:pPr>
        <w:pStyle w:val="ConsPlusNormal"/>
        <w:jc w:val="both"/>
      </w:pPr>
    </w:p>
    <w:p w:rsidR="00D11873" w:rsidRPr="00D11873" w:rsidRDefault="00D11873" w:rsidP="00D11873">
      <w:pPr>
        <w:pStyle w:val="ConsPlus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873">
        <w:rPr>
          <w:rFonts w:ascii="Times New Roman" w:hAnsi="Times New Roman" w:cs="Times New Roman"/>
          <w:sz w:val="28"/>
          <w:szCs w:val="28"/>
        </w:rPr>
        <w:t>В целях обеспечения реализации прав лиц, относящихся к ветеранам боевых действий и являющихся участниками специальной военной операции, а 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</w:t>
      </w:r>
      <w:proofErr w:type="gramEnd"/>
      <w:r w:rsidRPr="00D11873">
        <w:rPr>
          <w:rFonts w:ascii="Times New Roman" w:hAnsi="Times New Roman" w:cs="Times New Roman"/>
          <w:sz w:val="28"/>
          <w:szCs w:val="28"/>
        </w:rPr>
        <w:t xml:space="preserve"> аренды земельных участков, находящихся в федеральной собственности, и размере такой платы», руководствуясь постановлением Правительства Ростовской области от 17.06.2024 № 405 «О внесении изменений в постановление Правительства Ростовской области от 06.04.2015 № 243»,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873">
        <w:rPr>
          <w:rFonts w:ascii="Times New Roman" w:hAnsi="Times New Roman" w:cs="Times New Roman"/>
          <w:sz w:val="28"/>
          <w:szCs w:val="28"/>
        </w:rPr>
        <w:t>Савдянского сельского поселения</w:t>
      </w:r>
    </w:p>
    <w:p w:rsidR="00D11873" w:rsidRPr="00990981" w:rsidRDefault="00D11873" w:rsidP="00D11873">
      <w:pPr>
        <w:tabs>
          <w:tab w:val="left" w:pos="3100"/>
        </w:tabs>
        <w:ind w:firstLine="714"/>
        <w:jc w:val="center"/>
        <w:rPr>
          <w:sz w:val="28"/>
          <w:szCs w:val="28"/>
        </w:rPr>
      </w:pPr>
    </w:p>
    <w:p w:rsidR="00D11873" w:rsidRPr="00990981" w:rsidRDefault="00D11873" w:rsidP="00D11873">
      <w:pPr>
        <w:tabs>
          <w:tab w:val="left" w:pos="3100"/>
        </w:tabs>
        <w:ind w:firstLine="714"/>
        <w:jc w:val="center"/>
        <w:rPr>
          <w:sz w:val="28"/>
          <w:szCs w:val="28"/>
        </w:rPr>
      </w:pPr>
      <w:r w:rsidRPr="00990981">
        <w:rPr>
          <w:sz w:val="28"/>
          <w:szCs w:val="28"/>
        </w:rPr>
        <w:t>РЕШИЛО:</w:t>
      </w:r>
    </w:p>
    <w:p w:rsidR="00D11873" w:rsidRPr="00990981" w:rsidRDefault="00D11873" w:rsidP="00D11873">
      <w:pPr>
        <w:tabs>
          <w:tab w:val="left" w:pos="3100"/>
        </w:tabs>
        <w:ind w:firstLine="714"/>
        <w:jc w:val="center"/>
        <w:rPr>
          <w:sz w:val="28"/>
          <w:szCs w:val="28"/>
        </w:rPr>
      </w:pPr>
    </w:p>
    <w:p w:rsidR="00D11873" w:rsidRPr="00816671" w:rsidRDefault="00D11873" w:rsidP="00D11873">
      <w:pPr>
        <w:tabs>
          <w:tab w:val="left" w:pos="709"/>
        </w:tabs>
        <w:ind w:firstLine="714"/>
        <w:jc w:val="both"/>
        <w:rPr>
          <w:sz w:val="28"/>
          <w:szCs w:val="28"/>
        </w:rPr>
      </w:pPr>
      <w:r w:rsidRPr="0099098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990981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90981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Савдянского сельского поселения </w:t>
      </w:r>
      <w:r w:rsidRPr="00990981">
        <w:rPr>
          <w:sz w:val="28"/>
          <w:szCs w:val="28"/>
        </w:rPr>
        <w:t xml:space="preserve">от </w:t>
      </w:r>
      <w:r>
        <w:rPr>
          <w:sz w:val="28"/>
          <w:szCs w:val="28"/>
        </w:rPr>
        <w:t>16.10</w:t>
      </w:r>
      <w:r w:rsidRPr="0099098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90981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990981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установлении Порядка определения цены земельных участков, находящихся в муниципальной собственности муниципального образования </w:t>
      </w:r>
      <w:r w:rsidRPr="00990981">
        <w:rPr>
          <w:sz w:val="28"/>
          <w:szCs w:val="28"/>
        </w:rPr>
        <w:t xml:space="preserve"> «</w:t>
      </w:r>
      <w:r>
        <w:rPr>
          <w:sz w:val="28"/>
          <w:szCs w:val="28"/>
        </w:rPr>
        <w:t>Савдянское сельское поселение</w:t>
      </w:r>
      <w:r w:rsidRPr="0099098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 продаже </w:t>
      </w:r>
      <w:r>
        <w:rPr>
          <w:sz w:val="28"/>
          <w:szCs w:val="28"/>
        </w:rPr>
        <w:lastRenderedPageBreak/>
        <w:t>таких земельных участков без проведения торгов</w:t>
      </w:r>
      <w:r w:rsidRPr="00990981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согласно приложению.</w:t>
      </w:r>
    </w:p>
    <w:p w:rsidR="00A978E4" w:rsidRDefault="00D11873" w:rsidP="00D11873">
      <w:pPr>
        <w:tabs>
          <w:tab w:val="left" w:pos="709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978E4" w:rsidRPr="00990981" w:rsidRDefault="00D11873" w:rsidP="00A978E4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78E4" w:rsidRPr="00990981">
        <w:rPr>
          <w:sz w:val="28"/>
          <w:szCs w:val="28"/>
        </w:rPr>
        <w:t xml:space="preserve">. </w:t>
      </w:r>
      <w:proofErr w:type="gramStart"/>
      <w:r w:rsidR="00A978E4" w:rsidRPr="00990981">
        <w:rPr>
          <w:sz w:val="28"/>
          <w:szCs w:val="28"/>
        </w:rPr>
        <w:t>Контроль за</w:t>
      </w:r>
      <w:proofErr w:type="gramEnd"/>
      <w:r w:rsidR="00A978E4" w:rsidRPr="00990981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сборам, экономическим вопросам, муниципальной собственности (</w:t>
      </w:r>
      <w:proofErr w:type="spellStart"/>
      <w:r w:rsidR="00A978E4">
        <w:rPr>
          <w:sz w:val="28"/>
          <w:szCs w:val="28"/>
        </w:rPr>
        <w:t>С.В.Громенко</w:t>
      </w:r>
      <w:proofErr w:type="spellEnd"/>
      <w:r w:rsidR="00A978E4" w:rsidRPr="00990981">
        <w:rPr>
          <w:sz w:val="28"/>
          <w:szCs w:val="28"/>
        </w:rPr>
        <w:t>).</w:t>
      </w:r>
    </w:p>
    <w:p w:rsidR="000860CD" w:rsidRDefault="000860CD" w:rsidP="000860CD">
      <w:pPr>
        <w:ind w:firstLine="728"/>
        <w:jc w:val="both"/>
        <w:rPr>
          <w:sz w:val="28"/>
          <w:szCs w:val="28"/>
        </w:rPr>
      </w:pPr>
    </w:p>
    <w:p w:rsidR="000860CD" w:rsidRPr="00FF4995" w:rsidRDefault="000860CD" w:rsidP="000860CD">
      <w:pPr>
        <w:ind w:firstLine="728"/>
        <w:jc w:val="both"/>
        <w:rPr>
          <w:sz w:val="28"/>
          <w:szCs w:val="28"/>
        </w:rPr>
      </w:pPr>
    </w:p>
    <w:p w:rsidR="000860CD" w:rsidRPr="00CC4D3A" w:rsidRDefault="000860CD" w:rsidP="000860CD">
      <w:pPr>
        <w:pStyle w:val="ConsPlusNormal"/>
        <w:jc w:val="both"/>
        <w:rPr>
          <w:color w:val="000000"/>
          <w:sz w:val="16"/>
          <w:szCs w:val="16"/>
        </w:rPr>
      </w:pPr>
    </w:p>
    <w:p w:rsidR="000860CD" w:rsidRDefault="000860CD" w:rsidP="000860C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0860CD" w:rsidRDefault="000860CD" w:rsidP="000860CD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Савдянского сельского поселения                                    </w:t>
      </w:r>
      <w:r>
        <w:rPr>
          <w:sz w:val="28"/>
          <w:szCs w:val="28"/>
        </w:rPr>
        <w:tab/>
        <w:t>Н.А. Наумова</w:t>
      </w:r>
    </w:p>
    <w:p w:rsidR="000860CD" w:rsidRPr="00CC4D3A" w:rsidRDefault="000860CD" w:rsidP="000860CD">
      <w:pPr>
        <w:rPr>
          <w:sz w:val="16"/>
          <w:szCs w:val="16"/>
        </w:rPr>
      </w:pPr>
    </w:p>
    <w:p w:rsidR="000860CD" w:rsidRPr="00CC4D3A" w:rsidRDefault="000860CD" w:rsidP="000860CD">
      <w:pPr>
        <w:rPr>
          <w:sz w:val="16"/>
          <w:szCs w:val="16"/>
        </w:rPr>
      </w:pPr>
    </w:p>
    <w:p w:rsidR="000860CD" w:rsidRPr="00FE6B3C" w:rsidRDefault="000860CD" w:rsidP="000860CD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хутор Савдя</w:t>
      </w:r>
    </w:p>
    <w:p w:rsidR="000860CD" w:rsidRDefault="0087055B" w:rsidP="000860CD">
      <w:pPr>
        <w:tabs>
          <w:tab w:val="left" w:pos="90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00</w:t>
      </w:r>
      <w:r w:rsidR="000860CD">
        <w:rPr>
          <w:color w:val="000000" w:themeColor="text1"/>
          <w:sz w:val="28"/>
          <w:szCs w:val="28"/>
        </w:rPr>
        <w:t xml:space="preserve"> сентября</w:t>
      </w:r>
      <w:r w:rsidR="000860CD" w:rsidRPr="00114410">
        <w:rPr>
          <w:color w:val="000000" w:themeColor="text1"/>
          <w:sz w:val="28"/>
          <w:szCs w:val="28"/>
        </w:rPr>
        <w:t xml:space="preserve"> 2</w:t>
      </w:r>
      <w:r w:rsidR="000860CD" w:rsidRPr="00FE6B3C">
        <w:rPr>
          <w:sz w:val="28"/>
          <w:szCs w:val="28"/>
        </w:rPr>
        <w:t>0</w:t>
      </w:r>
      <w:r w:rsidR="000860CD">
        <w:rPr>
          <w:sz w:val="28"/>
          <w:szCs w:val="28"/>
        </w:rPr>
        <w:t>24 год</w:t>
      </w:r>
    </w:p>
    <w:p w:rsidR="000860CD" w:rsidRDefault="00A978E4" w:rsidP="000860CD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№</w:t>
      </w:r>
      <w:r w:rsidR="0087055B">
        <w:rPr>
          <w:sz w:val="28"/>
          <w:szCs w:val="28"/>
        </w:rPr>
        <w:t>00</w:t>
      </w:r>
    </w:p>
    <w:p w:rsidR="000860CD" w:rsidRDefault="000860CD" w:rsidP="000860CD">
      <w:pPr>
        <w:tabs>
          <w:tab w:val="left" w:pos="90"/>
        </w:tabs>
        <w:rPr>
          <w:sz w:val="28"/>
          <w:szCs w:val="28"/>
        </w:rPr>
      </w:pPr>
    </w:p>
    <w:p w:rsidR="000860CD" w:rsidRDefault="000860CD" w:rsidP="000860CD">
      <w:pPr>
        <w:tabs>
          <w:tab w:val="left" w:pos="90"/>
        </w:tabs>
        <w:rPr>
          <w:sz w:val="28"/>
          <w:szCs w:val="28"/>
        </w:rPr>
      </w:pPr>
    </w:p>
    <w:p w:rsidR="0055070B" w:rsidRDefault="0055070B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D11873" w:rsidRDefault="00D11873" w:rsidP="000860CD"/>
    <w:p w:rsidR="0087055B" w:rsidRDefault="0087055B" w:rsidP="000860CD"/>
    <w:p w:rsidR="0087055B" w:rsidRDefault="0087055B" w:rsidP="000860CD"/>
    <w:p w:rsidR="0087055B" w:rsidRDefault="0087055B" w:rsidP="000860CD">
      <w:bookmarkStart w:id="0" w:name="_GoBack"/>
      <w:bookmarkEnd w:id="0"/>
    </w:p>
    <w:p w:rsidR="00D11873" w:rsidRDefault="00D11873" w:rsidP="000860CD"/>
    <w:p w:rsidR="00D11873" w:rsidRDefault="00D11873" w:rsidP="000860CD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11873" w:rsidRPr="00DC3391" w:rsidTr="00D47F32">
        <w:tc>
          <w:tcPr>
            <w:tcW w:w="4927" w:type="dxa"/>
          </w:tcPr>
          <w:p w:rsidR="00D11873" w:rsidRPr="00DC3391" w:rsidRDefault="00D11873" w:rsidP="00D47F32">
            <w:pPr>
              <w:ind w:firstLine="714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11873" w:rsidRPr="00DC3391" w:rsidRDefault="00D11873" w:rsidP="00D47F32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>Приложение</w:t>
            </w:r>
          </w:p>
          <w:p w:rsidR="00D11873" w:rsidRPr="00DC3391" w:rsidRDefault="00D11873" w:rsidP="00D11873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>к решению Собрания депутатов</w:t>
            </w:r>
            <w:r>
              <w:rPr>
                <w:sz w:val="28"/>
                <w:szCs w:val="28"/>
              </w:rPr>
              <w:t xml:space="preserve"> Савдянского сельского поселения</w:t>
            </w:r>
            <w:r w:rsidRPr="00DC3391">
              <w:rPr>
                <w:sz w:val="28"/>
                <w:szCs w:val="28"/>
              </w:rPr>
              <w:t xml:space="preserve"> «</w:t>
            </w:r>
            <w:r w:rsidRPr="0099098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r w:rsidRPr="00990981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990981">
              <w:rPr>
                <w:sz w:val="28"/>
                <w:szCs w:val="28"/>
              </w:rPr>
              <w:t xml:space="preserve"> Собрания депутатов </w:t>
            </w:r>
            <w:r>
              <w:rPr>
                <w:sz w:val="28"/>
                <w:szCs w:val="28"/>
              </w:rPr>
              <w:t xml:space="preserve">Савдянского сельского поселения </w:t>
            </w:r>
            <w:r w:rsidRPr="0099098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16.10</w:t>
            </w:r>
            <w:r w:rsidRPr="00990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  <w:r w:rsidRPr="0099098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90</w:t>
            </w:r>
            <w:r w:rsidRPr="00990981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 xml:space="preserve">б установлении Порядка определения цены земельных участков, находящихся в муниципальной собственности муниципального образования </w:t>
            </w:r>
            <w:r w:rsidRPr="0099098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Савдянское сельское поселение</w:t>
            </w:r>
            <w:r w:rsidRPr="0099098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при продаже таких земельных участков без проведения торгов</w:t>
            </w:r>
            <w:r w:rsidRPr="00990981">
              <w:rPr>
                <w:sz w:val="28"/>
                <w:szCs w:val="28"/>
              </w:rPr>
              <w:t>»</w:t>
            </w:r>
          </w:p>
        </w:tc>
      </w:tr>
    </w:tbl>
    <w:p w:rsidR="00D11873" w:rsidRDefault="00D11873" w:rsidP="00D11873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center"/>
        <w:rPr>
          <w:rFonts w:eastAsia="Calibri"/>
          <w:bCs/>
          <w:sz w:val="28"/>
          <w:szCs w:val="28"/>
          <w:lang w:eastAsia="en-US"/>
        </w:rPr>
      </w:pPr>
    </w:p>
    <w:p w:rsidR="00D11873" w:rsidRPr="0084211E" w:rsidRDefault="00D11873" w:rsidP="00D11873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center"/>
        <w:rPr>
          <w:rFonts w:eastAsia="Calibri"/>
          <w:bCs/>
          <w:sz w:val="28"/>
          <w:szCs w:val="28"/>
          <w:lang w:eastAsia="en-US"/>
        </w:rPr>
      </w:pPr>
      <w:r w:rsidRPr="0084211E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D11873" w:rsidRPr="0084211E" w:rsidRDefault="00D11873" w:rsidP="00D11873">
      <w:pPr>
        <w:spacing w:line="216" w:lineRule="auto"/>
        <w:ind w:firstLine="714"/>
        <w:jc w:val="center"/>
        <w:rPr>
          <w:sz w:val="28"/>
          <w:szCs w:val="28"/>
        </w:rPr>
      </w:pPr>
      <w:r w:rsidRPr="0084211E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Pr="00990981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90981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Савдянского сельского поселения </w:t>
      </w:r>
      <w:r w:rsidRPr="00990981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99098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9098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90981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990981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установлении Порядка определения цены земельных участков, находящихся в муниципальной собственности муниципального образования </w:t>
      </w:r>
      <w:r w:rsidRPr="00990981">
        <w:rPr>
          <w:sz w:val="28"/>
          <w:szCs w:val="28"/>
        </w:rPr>
        <w:t xml:space="preserve"> «</w:t>
      </w:r>
      <w:r>
        <w:rPr>
          <w:sz w:val="28"/>
          <w:szCs w:val="28"/>
        </w:rPr>
        <w:t>Савдянское сельское поселение</w:t>
      </w:r>
      <w:r w:rsidRPr="00990981">
        <w:rPr>
          <w:sz w:val="28"/>
          <w:szCs w:val="28"/>
        </w:rPr>
        <w:t xml:space="preserve">» </w:t>
      </w:r>
      <w:r>
        <w:rPr>
          <w:sz w:val="28"/>
          <w:szCs w:val="28"/>
        </w:rPr>
        <w:t>при продаже таких земельных участков без проведения торгов</w:t>
      </w:r>
      <w:r w:rsidRPr="00990981">
        <w:rPr>
          <w:sz w:val="28"/>
          <w:szCs w:val="28"/>
        </w:rPr>
        <w:t>»</w:t>
      </w:r>
    </w:p>
    <w:p w:rsidR="00D11873" w:rsidRPr="0084211E" w:rsidRDefault="00D11873" w:rsidP="00D11873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both"/>
        <w:rPr>
          <w:rFonts w:eastAsia="Calibri"/>
          <w:sz w:val="28"/>
          <w:szCs w:val="28"/>
          <w:lang w:eastAsia="en-US"/>
        </w:rPr>
      </w:pPr>
    </w:p>
    <w:p w:rsidR="00D11873" w:rsidRPr="008F3149" w:rsidRDefault="00D11873" w:rsidP="00D11873">
      <w:pPr>
        <w:pStyle w:val="a7"/>
        <w:numPr>
          <w:ilvl w:val="0"/>
          <w:numId w:val="2"/>
        </w:numPr>
        <w:tabs>
          <w:tab w:val="left" w:pos="709"/>
        </w:tabs>
        <w:ind w:left="0" w:firstLine="714"/>
        <w:jc w:val="both"/>
        <w:rPr>
          <w:sz w:val="28"/>
          <w:szCs w:val="28"/>
        </w:rPr>
      </w:pPr>
      <w:r w:rsidRPr="008F3149">
        <w:rPr>
          <w:sz w:val="28"/>
          <w:szCs w:val="28"/>
        </w:rPr>
        <w:t>Абзац первый пункта 4.1 изложить в редакции:</w:t>
      </w:r>
    </w:p>
    <w:p w:rsidR="00D11873" w:rsidRPr="00FD300B" w:rsidRDefault="00D11873" w:rsidP="00D11873">
      <w:pPr>
        <w:pStyle w:val="a7"/>
        <w:widowControl w:val="0"/>
        <w:ind w:left="0" w:firstLine="714"/>
        <w:jc w:val="both"/>
        <w:rPr>
          <w:sz w:val="28"/>
        </w:rPr>
      </w:pPr>
      <w:r>
        <w:rPr>
          <w:sz w:val="28"/>
        </w:rPr>
        <w:t>«4.1.</w:t>
      </w:r>
      <w:r w:rsidRPr="00FD300B">
        <w:rPr>
          <w:sz w:val="28"/>
        </w:rPr>
        <w:t> </w:t>
      </w:r>
      <w:proofErr w:type="gramStart"/>
      <w:r w:rsidRPr="00FD300B">
        <w:rPr>
          <w:sz w:val="28"/>
        </w:rPr>
        <w:t xml:space="preserve">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</w:t>
      </w:r>
      <w:r w:rsidRPr="0014095A">
        <w:rPr>
          <w:color w:val="000000" w:themeColor="text1"/>
          <w:sz w:val="28"/>
        </w:rPr>
        <w:t>федеральной</w:t>
      </w:r>
      <w:r w:rsidRPr="00FD300B">
        <w:rPr>
          <w:sz w:val="28"/>
        </w:rPr>
        <w:t xml:space="preserve"> собственности, и размере такой платы», за исключением предоставления земельных участков, предназначенных для ведения</w:t>
      </w:r>
      <w:proofErr w:type="gramEnd"/>
      <w:r w:rsidRPr="00FD300B">
        <w:rPr>
          <w:sz w:val="28"/>
        </w:rPr>
        <w:t xml:space="preserve"> </w:t>
      </w:r>
      <w:proofErr w:type="gramStart"/>
      <w:r w:rsidRPr="00FD300B">
        <w:rPr>
          <w:sz w:val="28"/>
        </w:rPr>
        <w:t>гражданами</w:t>
      </w:r>
      <w:r>
        <w:rPr>
          <w:sz w:val="28"/>
        </w:rPr>
        <w:t xml:space="preserve"> </w:t>
      </w:r>
      <w:r w:rsidRPr="00FD300B">
        <w:rPr>
          <w:sz w:val="28"/>
        </w:rPr>
        <w:t>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размере:».</w:t>
      </w:r>
      <w:proofErr w:type="gramEnd"/>
    </w:p>
    <w:p w:rsidR="00D11873" w:rsidRPr="00FD300B" w:rsidRDefault="00D11873" w:rsidP="00D11873">
      <w:pPr>
        <w:pStyle w:val="a7"/>
        <w:widowControl w:val="0"/>
        <w:numPr>
          <w:ilvl w:val="0"/>
          <w:numId w:val="2"/>
        </w:numPr>
        <w:tabs>
          <w:tab w:val="left" w:pos="1560"/>
        </w:tabs>
        <w:spacing w:line="228" w:lineRule="auto"/>
        <w:ind w:left="0" w:firstLine="714"/>
        <w:jc w:val="both"/>
        <w:rPr>
          <w:sz w:val="28"/>
        </w:rPr>
      </w:pPr>
      <w:r w:rsidRPr="00FD300B">
        <w:rPr>
          <w:sz w:val="28"/>
        </w:rPr>
        <w:t xml:space="preserve">Дополнить </w:t>
      </w:r>
      <w:r>
        <w:rPr>
          <w:sz w:val="28"/>
          <w:szCs w:val="28"/>
        </w:rPr>
        <w:t xml:space="preserve">пункта 4.2 </w:t>
      </w:r>
      <w:r w:rsidRPr="00FD300B">
        <w:rPr>
          <w:sz w:val="28"/>
        </w:rPr>
        <w:t>следующего содержания:</w:t>
      </w:r>
    </w:p>
    <w:p w:rsidR="00D11873" w:rsidRDefault="00D11873" w:rsidP="00D11873">
      <w:pPr>
        <w:pStyle w:val="a7"/>
        <w:spacing w:line="228" w:lineRule="auto"/>
        <w:ind w:left="0" w:firstLine="714"/>
        <w:jc w:val="both"/>
        <w:rPr>
          <w:sz w:val="28"/>
        </w:rPr>
      </w:pPr>
      <w:r>
        <w:rPr>
          <w:sz w:val="28"/>
        </w:rPr>
        <w:t>«4.2</w:t>
      </w:r>
      <w:r w:rsidRPr="00FD300B">
        <w:rPr>
          <w:sz w:val="28"/>
        </w:rPr>
        <w:t>. </w:t>
      </w:r>
      <w:proofErr w:type="gramStart"/>
      <w:r w:rsidRPr="00FD300B">
        <w:rPr>
          <w:sz w:val="28"/>
        </w:rPr>
        <w:t>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</w:t>
      </w:r>
      <w:proofErr w:type="gramEnd"/>
      <w:r w:rsidRPr="00FD300B">
        <w:rPr>
          <w:sz w:val="28"/>
        </w:rPr>
        <w:t xml:space="preserve"> стоимости земельного участка</w:t>
      </w:r>
      <w:proofErr w:type="gramStart"/>
      <w:r w:rsidRPr="00FD300B">
        <w:rPr>
          <w:sz w:val="28"/>
        </w:rPr>
        <w:t>.».</w:t>
      </w:r>
      <w:proofErr w:type="gramEnd"/>
    </w:p>
    <w:p w:rsidR="00D11873" w:rsidRPr="00D11873" w:rsidRDefault="00D11873" w:rsidP="00D11873">
      <w:pPr>
        <w:pStyle w:val="ConsPlusNormal"/>
        <w:widowControl/>
        <w:numPr>
          <w:ilvl w:val="0"/>
          <w:numId w:val="2"/>
        </w:numPr>
        <w:spacing w:line="228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11873">
        <w:rPr>
          <w:rFonts w:ascii="Times New Roman" w:hAnsi="Times New Roman" w:cs="Times New Roman"/>
          <w:sz w:val="28"/>
          <w:szCs w:val="28"/>
        </w:rPr>
        <w:t>Пункт 5 изложить в редакции:</w:t>
      </w:r>
    </w:p>
    <w:p w:rsidR="00D11873" w:rsidRPr="00D11873" w:rsidRDefault="00D11873" w:rsidP="00D11873">
      <w:pPr>
        <w:pStyle w:val="ConsPlusNormal"/>
        <w:spacing w:line="228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11873">
        <w:rPr>
          <w:rFonts w:ascii="Times New Roman" w:hAnsi="Times New Roman" w:cs="Times New Roman"/>
          <w:sz w:val="28"/>
          <w:szCs w:val="28"/>
        </w:rPr>
        <w:t xml:space="preserve">«5. В случае отсутствия в Едином государственном реестре </w:t>
      </w:r>
      <w:r w:rsidRPr="00D11873">
        <w:rPr>
          <w:rFonts w:ascii="Times New Roman" w:hAnsi="Times New Roman" w:cs="Times New Roman"/>
          <w:sz w:val="28"/>
          <w:szCs w:val="28"/>
        </w:rPr>
        <w:lastRenderedPageBreak/>
        <w:t>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:rsidR="00D11873" w:rsidRPr="00D11873" w:rsidRDefault="00D11873" w:rsidP="00D11873">
      <w:pPr>
        <w:pStyle w:val="ConsPlusNormal"/>
        <w:spacing w:line="264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11873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D11873">
        <w:rPr>
          <w:rFonts w:ascii="Times New Roman" w:hAnsi="Times New Roman" w:cs="Times New Roman"/>
          <w:sz w:val="28"/>
          <w:szCs w:val="28"/>
        </w:rPr>
        <w:t xml:space="preserve">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8" w:history="1">
        <w:r w:rsidRPr="00D11873">
          <w:rPr>
            <w:rFonts w:ascii="Times New Roman" w:hAnsi="Times New Roman" w:cs="Times New Roman"/>
            <w:sz w:val="28"/>
            <w:szCs w:val="28"/>
          </w:rPr>
          <w:t>пункте 2 статьи 39</w:t>
        </w:r>
        <w:r w:rsidRPr="00D11873">
          <w:rPr>
            <w:rFonts w:ascii="Times New Roman" w:hAnsi="Times New Roman" w:cs="Times New Roman"/>
            <w:sz w:val="28"/>
            <w:szCs w:val="28"/>
            <w:vertAlign w:val="superscript"/>
          </w:rPr>
          <w:t>9</w:t>
        </w:r>
      </w:hyperlink>
      <w:r w:rsidRPr="00D1187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</w:t>
      </w:r>
      <w:proofErr w:type="gramEnd"/>
      <w:r w:rsidRPr="00D11873">
        <w:rPr>
          <w:rFonts w:ascii="Times New Roman" w:hAnsi="Times New Roman" w:cs="Times New Roman"/>
          <w:sz w:val="28"/>
          <w:szCs w:val="28"/>
        </w:rPr>
        <w:t xml:space="preserve"> участков, указанных в </w:t>
      </w:r>
      <w:hyperlink r:id="rId9" w:history="1">
        <w:r w:rsidRPr="00D11873">
          <w:rPr>
            <w:rFonts w:ascii="Times New Roman" w:hAnsi="Times New Roman" w:cs="Times New Roman"/>
            <w:sz w:val="28"/>
            <w:szCs w:val="28"/>
          </w:rPr>
          <w:t>части 3 статьи 1</w:t>
        </w:r>
      </w:hyperlink>
      <w:r w:rsidRPr="00D11873">
        <w:rPr>
          <w:rFonts w:ascii="Times New Roman" w:hAnsi="Times New Roman" w:cs="Times New Roman"/>
          <w:sz w:val="28"/>
          <w:szCs w:val="28"/>
        </w:rPr>
        <w:t xml:space="preserve">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:rsidR="00D11873" w:rsidRPr="00D11873" w:rsidRDefault="00D11873" w:rsidP="00D11873">
      <w:pPr>
        <w:pStyle w:val="ConsPlusNormal"/>
        <w:ind w:left="284"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D11873" w:rsidRPr="00D11873" w:rsidRDefault="00D11873" w:rsidP="00D11873">
      <w:pPr>
        <w:pStyle w:val="ConsPlusNormal"/>
        <w:ind w:firstLine="71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187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1187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1873">
        <w:rPr>
          <w:rFonts w:ascii="Times New Roman" w:hAnsi="Times New Roman" w:cs="Times New Roman"/>
          <w:sz w:val="28"/>
          <w:szCs w:val="28"/>
        </w:rPr>
        <w:t>Рст</w:t>
      </w:r>
      <w:proofErr w:type="spellEnd"/>
      <w:r w:rsidRPr="00D1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873">
        <w:rPr>
          <w:rFonts w:ascii="Times New Roman" w:hAnsi="Times New Roman" w:cs="Times New Roman"/>
          <w:sz w:val="28"/>
          <w:szCs w:val="28"/>
        </w:rPr>
        <w:t>хС</w:t>
      </w:r>
      <w:proofErr w:type="spellEnd"/>
      <w:r w:rsidRPr="00D11873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D11873">
        <w:rPr>
          <w:rFonts w:ascii="Times New Roman" w:hAnsi="Times New Roman" w:cs="Times New Roman"/>
          <w:sz w:val="28"/>
          <w:szCs w:val="28"/>
        </w:rPr>
        <w:t>Ккр</w:t>
      </w:r>
      <w:proofErr w:type="spellEnd"/>
      <w:r w:rsidRPr="00D11873">
        <w:rPr>
          <w:rFonts w:ascii="Times New Roman" w:hAnsi="Times New Roman" w:cs="Times New Roman"/>
          <w:sz w:val="28"/>
          <w:szCs w:val="28"/>
        </w:rPr>
        <w:t>,</w:t>
      </w:r>
    </w:p>
    <w:p w:rsidR="00D11873" w:rsidRPr="00D11873" w:rsidRDefault="00D11873" w:rsidP="00D11873">
      <w:pPr>
        <w:pStyle w:val="ConsPlusNormal"/>
        <w:ind w:left="1074"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D11873" w:rsidRPr="00C65FA4" w:rsidRDefault="00D11873" w:rsidP="00D11873">
      <w:pPr>
        <w:pStyle w:val="a7"/>
        <w:widowControl w:val="0"/>
        <w:spacing w:line="264" w:lineRule="auto"/>
        <w:ind w:left="0" w:firstLine="714"/>
        <w:jc w:val="both"/>
        <w:rPr>
          <w:sz w:val="28"/>
        </w:rPr>
      </w:pPr>
      <w:r w:rsidRPr="00C65FA4">
        <w:rPr>
          <w:sz w:val="28"/>
        </w:rPr>
        <w:t xml:space="preserve">где </w:t>
      </w:r>
      <w:proofErr w:type="gramStart"/>
      <w:r w:rsidRPr="00C65FA4">
        <w:rPr>
          <w:sz w:val="28"/>
        </w:rPr>
        <w:t>Ц</w:t>
      </w:r>
      <w:proofErr w:type="gramEnd"/>
      <w:r w:rsidRPr="00C65FA4">
        <w:rPr>
          <w:sz w:val="28"/>
        </w:rPr>
        <w:t xml:space="preserve"> – цена земельного участка;</w:t>
      </w:r>
    </w:p>
    <w:p w:rsidR="00D11873" w:rsidRPr="00C65FA4" w:rsidRDefault="00D11873" w:rsidP="00D11873">
      <w:pPr>
        <w:pStyle w:val="a7"/>
        <w:widowControl w:val="0"/>
        <w:spacing w:line="264" w:lineRule="auto"/>
        <w:ind w:left="0" w:firstLine="714"/>
        <w:jc w:val="both"/>
        <w:rPr>
          <w:sz w:val="28"/>
        </w:rPr>
      </w:pPr>
      <w:proofErr w:type="spellStart"/>
      <w:r w:rsidRPr="00C65FA4">
        <w:rPr>
          <w:sz w:val="28"/>
        </w:rPr>
        <w:t>Рст</w:t>
      </w:r>
      <w:proofErr w:type="spellEnd"/>
      <w:r w:rsidRPr="00C65FA4">
        <w:rPr>
          <w:sz w:val="28"/>
        </w:rPr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D11873" w:rsidRPr="00C65FA4" w:rsidRDefault="00D11873" w:rsidP="00D11873">
      <w:pPr>
        <w:pStyle w:val="a7"/>
        <w:widowControl w:val="0"/>
        <w:spacing w:line="264" w:lineRule="auto"/>
        <w:ind w:left="0" w:firstLine="714"/>
        <w:jc w:val="both"/>
        <w:rPr>
          <w:sz w:val="28"/>
        </w:rPr>
      </w:pPr>
      <w:proofErr w:type="gramStart"/>
      <w:r w:rsidRPr="00C65FA4">
        <w:rPr>
          <w:sz w:val="28"/>
        </w:rPr>
        <w:t>С</w:t>
      </w:r>
      <w:proofErr w:type="gramEnd"/>
      <w:r w:rsidRPr="00C65FA4">
        <w:rPr>
          <w:sz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D11873" w:rsidRPr="00C65FA4" w:rsidRDefault="00D11873" w:rsidP="00D11873">
      <w:pPr>
        <w:pStyle w:val="a7"/>
        <w:widowControl w:val="0"/>
        <w:spacing w:line="264" w:lineRule="auto"/>
        <w:ind w:left="0" w:firstLine="714"/>
        <w:jc w:val="both"/>
        <w:rPr>
          <w:sz w:val="28"/>
        </w:rPr>
      </w:pPr>
      <w:proofErr w:type="spellStart"/>
      <w:r w:rsidRPr="00C65FA4">
        <w:rPr>
          <w:sz w:val="28"/>
        </w:rPr>
        <w:t>Ккр</w:t>
      </w:r>
      <w:proofErr w:type="spellEnd"/>
      <w:r w:rsidRPr="00C65FA4">
        <w:rPr>
          <w:sz w:val="28"/>
        </w:rPr>
        <w:t xml:space="preserve"> – коэффициент кратности ставки земельного налога, равный 17.</w:t>
      </w:r>
    </w:p>
    <w:p w:rsidR="00D11873" w:rsidRPr="00D11873" w:rsidRDefault="00D11873" w:rsidP="00D11873">
      <w:pPr>
        <w:pStyle w:val="ConsPlusNormal"/>
        <w:tabs>
          <w:tab w:val="left" w:pos="0"/>
        </w:tabs>
        <w:spacing w:line="264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873">
        <w:rPr>
          <w:rFonts w:ascii="Times New Roman" w:hAnsi="Times New Roman" w:cs="Times New Roman"/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D11873" w:rsidRDefault="00D11873" w:rsidP="00D11873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>5.2. </w:t>
      </w:r>
      <w:proofErr w:type="gramStart"/>
      <w:r>
        <w:rPr>
          <w:sz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органа информации о выявленных в рамках государственного земельного надзора </w:t>
      </w:r>
      <w:r>
        <w:rPr>
          <w:sz w:val="28"/>
        </w:rPr>
        <w:lastRenderedPageBreak/>
        <w:t>и </w:t>
      </w:r>
      <w:proofErr w:type="spellStart"/>
      <w:r>
        <w:rPr>
          <w:sz w:val="28"/>
        </w:rPr>
        <w:t>неустраненных</w:t>
      </w:r>
      <w:proofErr w:type="spellEnd"/>
      <w:r>
        <w:rPr>
          <w:sz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D11873" w:rsidRDefault="00D11873" w:rsidP="00D11873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11873" w:rsidRDefault="00D11873" w:rsidP="00D11873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11873" w:rsidRDefault="00D11873" w:rsidP="00D11873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11873" w:rsidRPr="00D11873" w:rsidRDefault="00D11873" w:rsidP="00D11873">
      <w:pPr>
        <w:pStyle w:val="ConsPlusNormal"/>
        <w:spacing w:line="264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11873">
        <w:rPr>
          <w:rFonts w:ascii="Times New Roman" w:hAnsi="Times New Roman" w:cs="Times New Roman"/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D11873" w:rsidRDefault="00D11873" w:rsidP="00D11873">
      <w:pPr>
        <w:pStyle w:val="ConsPlusNormal"/>
        <w:spacing w:line="264" w:lineRule="auto"/>
        <w:ind w:firstLine="714"/>
        <w:jc w:val="both"/>
      </w:pPr>
      <w:r w:rsidRPr="00D11873">
        <w:rPr>
          <w:rFonts w:ascii="Times New Roman" w:hAnsi="Times New Roman" w:cs="Times New Roman"/>
          <w:sz w:val="28"/>
          <w:szCs w:val="28"/>
        </w:rPr>
        <w:t>5.3. </w:t>
      </w:r>
      <w:proofErr w:type="gramStart"/>
      <w:r w:rsidRPr="00D11873">
        <w:rPr>
          <w:rFonts w:ascii="Times New Roman" w:hAnsi="Times New Roman" w:cs="Times New Roman"/>
          <w:sz w:val="28"/>
          <w:szCs w:val="28"/>
        </w:rPr>
        <w:t>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</w:t>
      </w:r>
      <w:proofErr w:type="gramEnd"/>
      <w:r w:rsidRPr="00D11873">
        <w:rPr>
          <w:rFonts w:ascii="Times New Roman" w:hAnsi="Times New Roman" w:cs="Times New Roman"/>
          <w:sz w:val="28"/>
          <w:szCs w:val="28"/>
        </w:rPr>
        <w:t xml:space="preserve"> в следующем размере</w:t>
      </w:r>
      <w:r>
        <w:t>:</w:t>
      </w:r>
    </w:p>
    <w:p w:rsidR="00D11873" w:rsidRDefault="00D11873" w:rsidP="00D11873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11873" w:rsidRDefault="00D11873" w:rsidP="00D11873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11873" w:rsidRDefault="00D11873" w:rsidP="00D11873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11873" w:rsidRDefault="00D11873" w:rsidP="00D11873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11873" w:rsidRPr="00D11873" w:rsidRDefault="00D11873" w:rsidP="00D11873">
      <w:pPr>
        <w:pStyle w:val="ConsPlus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11873">
        <w:rPr>
          <w:rFonts w:ascii="Times New Roman" w:hAnsi="Times New Roman" w:cs="Times New Roman"/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D11873" w:rsidRPr="00D11873" w:rsidRDefault="00D11873" w:rsidP="00D11873">
      <w:pPr>
        <w:pStyle w:val="ConsPlus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11873">
        <w:rPr>
          <w:rFonts w:ascii="Times New Roman" w:hAnsi="Times New Roman" w:cs="Times New Roman"/>
          <w:sz w:val="28"/>
          <w:szCs w:val="28"/>
        </w:rPr>
        <w:t>5.4. </w:t>
      </w:r>
      <w:proofErr w:type="gramStart"/>
      <w:r w:rsidRPr="00D11873"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</w:t>
      </w:r>
      <w:r w:rsidRPr="00D11873">
        <w:rPr>
          <w:rFonts w:ascii="Times New Roman" w:hAnsi="Times New Roman" w:cs="Times New Roman"/>
          <w:sz w:val="28"/>
          <w:szCs w:val="28"/>
        </w:rPr>
        <w:lastRenderedPageBreak/>
        <w:t>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</w:t>
      </w:r>
      <w:proofErr w:type="gramEnd"/>
      <w:r w:rsidRPr="00D11873">
        <w:rPr>
          <w:rFonts w:ascii="Times New Roman" w:hAnsi="Times New Roman" w:cs="Times New Roman"/>
          <w:sz w:val="28"/>
          <w:szCs w:val="28"/>
        </w:rPr>
        <w:t xml:space="preserve"> стоимости земельного участка</w:t>
      </w:r>
      <w:proofErr w:type="gramStart"/>
      <w:r w:rsidRPr="00D1187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11873" w:rsidRPr="00D11873" w:rsidRDefault="00D11873" w:rsidP="00D11873">
      <w:pPr>
        <w:pStyle w:val="ConsPlusNormal"/>
        <w:spacing w:line="264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11873">
        <w:rPr>
          <w:rFonts w:ascii="Times New Roman" w:hAnsi="Times New Roman" w:cs="Times New Roman"/>
          <w:sz w:val="28"/>
          <w:szCs w:val="28"/>
        </w:rPr>
        <w:t>4. Дополнить пунктом 9 следующего содержания:</w:t>
      </w:r>
    </w:p>
    <w:p w:rsidR="00D11873" w:rsidRPr="00D11873" w:rsidRDefault="00D11873" w:rsidP="00D11873">
      <w:pPr>
        <w:pStyle w:val="ConsPlusNormal"/>
        <w:spacing w:line="264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11873">
        <w:rPr>
          <w:rFonts w:ascii="Times New Roman" w:hAnsi="Times New Roman" w:cs="Times New Roman"/>
          <w:sz w:val="28"/>
          <w:szCs w:val="28"/>
        </w:rPr>
        <w:t>«9. </w:t>
      </w:r>
      <w:proofErr w:type="gramStart"/>
      <w:r w:rsidRPr="00D11873">
        <w:rPr>
          <w:rFonts w:ascii="Times New Roman" w:hAnsi="Times New Roman" w:cs="Times New Roman"/>
          <w:sz w:val="28"/>
          <w:szCs w:val="28"/>
        </w:rPr>
        <w:t>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</w:t>
      </w:r>
      <w:r w:rsidR="00FB61BE">
        <w:rPr>
          <w:rFonts w:ascii="Times New Roman" w:hAnsi="Times New Roman" w:cs="Times New Roman"/>
          <w:sz w:val="28"/>
          <w:szCs w:val="28"/>
        </w:rPr>
        <w:t>ьность, по очной форме обучения</w:t>
      </w:r>
      <w:r w:rsidRPr="00D1187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11873" w:rsidRPr="00D11873" w:rsidRDefault="00D11873" w:rsidP="00D11873">
      <w:pPr>
        <w:pStyle w:val="ConsPlusNormal"/>
        <w:spacing w:line="264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D11873" w:rsidRDefault="00D11873" w:rsidP="00D11873">
      <w:pPr>
        <w:pStyle w:val="ConsPlusNormal"/>
        <w:tabs>
          <w:tab w:val="left" w:pos="0"/>
        </w:tabs>
        <w:spacing w:line="264" w:lineRule="auto"/>
        <w:ind w:left="284" w:firstLine="714"/>
        <w:jc w:val="both"/>
      </w:pPr>
    </w:p>
    <w:p w:rsidR="00D11873" w:rsidRPr="00FD300B" w:rsidRDefault="00D11873" w:rsidP="00D11873">
      <w:pPr>
        <w:pStyle w:val="a7"/>
        <w:spacing w:line="228" w:lineRule="auto"/>
        <w:ind w:left="284" w:firstLine="714"/>
        <w:jc w:val="both"/>
        <w:rPr>
          <w:sz w:val="28"/>
        </w:rPr>
      </w:pPr>
    </w:p>
    <w:p w:rsidR="00D11873" w:rsidRPr="008F3149" w:rsidRDefault="00D11873" w:rsidP="00D11873">
      <w:pPr>
        <w:pStyle w:val="a7"/>
        <w:tabs>
          <w:tab w:val="left" w:pos="709"/>
        </w:tabs>
        <w:ind w:left="1074" w:firstLine="714"/>
        <w:jc w:val="both"/>
        <w:rPr>
          <w:sz w:val="28"/>
          <w:szCs w:val="28"/>
        </w:rPr>
      </w:pPr>
    </w:p>
    <w:p w:rsidR="00D11873" w:rsidRDefault="00D11873" w:rsidP="00D11873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D11873" w:rsidRDefault="00D11873" w:rsidP="00D11873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D11873" w:rsidRDefault="00D11873" w:rsidP="00D11873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D11873" w:rsidRDefault="00D11873" w:rsidP="00D11873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D11873" w:rsidRPr="000860CD" w:rsidRDefault="00D11873" w:rsidP="000860CD"/>
    <w:sectPr w:rsidR="00D11873" w:rsidRPr="000860CD" w:rsidSect="00302D42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AF" w:rsidRDefault="00DB33AF" w:rsidP="0087055B">
      <w:r>
        <w:separator/>
      </w:r>
    </w:p>
  </w:endnote>
  <w:endnote w:type="continuationSeparator" w:id="0">
    <w:p w:rsidR="00DB33AF" w:rsidRDefault="00DB33AF" w:rsidP="0087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AF" w:rsidRDefault="00DB33AF" w:rsidP="0087055B">
      <w:r>
        <w:separator/>
      </w:r>
    </w:p>
  </w:footnote>
  <w:footnote w:type="continuationSeparator" w:id="0">
    <w:p w:rsidR="00DB33AF" w:rsidRDefault="00DB33AF" w:rsidP="0087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5B" w:rsidRDefault="0087055B" w:rsidP="0087055B">
    <w:pPr>
      <w:pStyle w:val="ae"/>
      <w:jc w:val="center"/>
    </w:pPr>
    <w:r>
      <w:t>ПРОЕКТ</w:t>
    </w:r>
  </w:p>
  <w:p w:rsidR="0087055B" w:rsidRDefault="0087055B" w:rsidP="0087055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7148"/>
    <w:multiLevelType w:val="hybridMultilevel"/>
    <w:tmpl w:val="A58672DA"/>
    <w:lvl w:ilvl="0" w:tplc="FA36B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654A2241"/>
    <w:multiLevelType w:val="hybridMultilevel"/>
    <w:tmpl w:val="79D459D6"/>
    <w:lvl w:ilvl="0" w:tplc="FCCE33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F89"/>
    <w:rsid w:val="00001B16"/>
    <w:rsid w:val="00004F73"/>
    <w:rsid w:val="00036080"/>
    <w:rsid w:val="00043F6E"/>
    <w:rsid w:val="00071A11"/>
    <w:rsid w:val="000860CD"/>
    <w:rsid w:val="00095E90"/>
    <w:rsid w:val="000A3E35"/>
    <w:rsid w:val="000A7645"/>
    <w:rsid w:val="000B2E58"/>
    <w:rsid w:val="000D5DBC"/>
    <w:rsid w:val="000E351C"/>
    <w:rsid w:val="000E55C7"/>
    <w:rsid w:val="0011392C"/>
    <w:rsid w:val="00121C35"/>
    <w:rsid w:val="00134359"/>
    <w:rsid w:val="00140694"/>
    <w:rsid w:val="00153519"/>
    <w:rsid w:val="00156568"/>
    <w:rsid w:val="00174A09"/>
    <w:rsid w:val="00175FBB"/>
    <w:rsid w:val="00187527"/>
    <w:rsid w:val="00194C1A"/>
    <w:rsid w:val="001B1019"/>
    <w:rsid w:val="001B5746"/>
    <w:rsid w:val="001D5CBD"/>
    <w:rsid w:val="001D5CEF"/>
    <w:rsid w:val="001F0048"/>
    <w:rsid w:val="001F06B6"/>
    <w:rsid w:val="00201B93"/>
    <w:rsid w:val="00217524"/>
    <w:rsid w:val="00225991"/>
    <w:rsid w:val="0024100E"/>
    <w:rsid w:val="00245753"/>
    <w:rsid w:val="00247208"/>
    <w:rsid w:val="0025383D"/>
    <w:rsid w:val="00260A2D"/>
    <w:rsid w:val="00272C99"/>
    <w:rsid w:val="0028217A"/>
    <w:rsid w:val="002A45F2"/>
    <w:rsid w:val="002D13FB"/>
    <w:rsid w:val="002D7E58"/>
    <w:rsid w:val="002E4B5F"/>
    <w:rsid w:val="002F30AE"/>
    <w:rsid w:val="003011F5"/>
    <w:rsid w:val="00302D42"/>
    <w:rsid w:val="0030336F"/>
    <w:rsid w:val="00312431"/>
    <w:rsid w:val="00314146"/>
    <w:rsid w:val="003217FA"/>
    <w:rsid w:val="003253F1"/>
    <w:rsid w:val="0033021F"/>
    <w:rsid w:val="00333F39"/>
    <w:rsid w:val="00333FA4"/>
    <w:rsid w:val="00336A4B"/>
    <w:rsid w:val="00342103"/>
    <w:rsid w:val="0034268D"/>
    <w:rsid w:val="00356ADD"/>
    <w:rsid w:val="00393612"/>
    <w:rsid w:val="00394E55"/>
    <w:rsid w:val="003A3BC7"/>
    <w:rsid w:val="003A7626"/>
    <w:rsid w:val="003C31BF"/>
    <w:rsid w:val="003D522B"/>
    <w:rsid w:val="003E68B1"/>
    <w:rsid w:val="003F1D55"/>
    <w:rsid w:val="00403DFD"/>
    <w:rsid w:val="00410028"/>
    <w:rsid w:val="004174F5"/>
    <w:rsid w:val="00427583"/>
    <w:rsid w:val="004368AD"/>
    <w:rsid w:val="00446B54"/>
    <w:rsid w:val="0045381D"/>
    <w:rsid w:val="004806A8"/>
    <w:rsid w:val="0049214E"/>
    <w:rsid w:val="004A0AFC"/>
    <w:rsid w:val="004A0B96"/>
    <w:rsid w:val="004C40F5"/>
    <w:rsid w:val="004C5A29"/>
    <w:rsid w:val="004C77CF"/>
    <w:rsid w:val="004D07AC"/>
    <w:rsid w:val="004D2152"/>
    <w:rsid w:val="004D283D"/>
    <w:rsid w:val="004D4017"/>
    <w:rsid w:val="004E47D4"/>
    <w:rsid w:val="004E7283"/>
    <w:rsid w:val="004F2658"/>
    <w:rsid w:val="004F4EDC"/>
    <w:rsid w:val="00521BC0"/>
    <w:rsid w:val="005315AD"/>
    <w:rsid w:val="00545DA9"/>
    <w:rsid w:val="0055070B"/>
    <w:rsid w:val="005548E3"/>
    <w:rsid w:val="00561799"/>
    <w:rsid w:val="00581BE8"/>
    <w:rsid w:val="005A553B"/>
    <w:rsid w:val="005B548E"/>
    <w:rsid w:val="005C3370"/>
    <w:rsid w:val="005C4A8C"/>
    <w:rsid w:val="005C6D53"/>
    <w:rsid w:val="00610A59"/>
    <w:rsid w:val="00613FC8"/>
    <w:rsid w:val="006308AA"/>
    <w:rsid w:val="00646AD6"/>
    <w:rsid w:val="00673AE8"/>
    <w:rsid w:val="00687213"/>
    <w:rsid w:val="006A0213"/>
    <w:rsid w:val="006A3C07"/>
    <w:rsid w:val="006A4FE8"/>
    <w:rsid w:val="006B034B"/>
    <w:rsid w:val="006B5F83"/>
    <w:rsid w:val="006B7ADB"/>
    <w:rsid w:val="006C3162"/>
    <w:rsid w:val="006D156B"/>
    <w:rsid w:val="006E02C6"/>
    <w:rsid w:val="00701E6A"/>
    <w:rsid w:val="0070201D"/>
    <w:rsid w:val="007204F1"/>
    <w:rsid w:val="007448A5"/>
    <w:rsid w:val="00746ACE"/>
    <w:rsid w:val="00757FDE"/>
    <w:rsid w:val="00764293"/>
    <w:rsid w:val="0077247C"/>
    <w:rsid w:val="007758E3"/>
    <w:rsid w:val="00780192"/>
    <w:rsid w:val="0078641E"/>
    <w:rsid w:val="007C1D6B"/>
    <w:rsid w:val="007D2559"/>
    <w:rsid w:val="007D736B"/>
    <w:rsid w:val="007E7BC2"/>
    <w:rsid w:val="007F2728"/>
    <w:rsid w:val="007F28D9"/>
    <w:rsid w:val="007F4604"/>
    <w:rsid w:val="00825E73"/>
    <w:rsid w:val="008342A9"/>
    <w:rsid w:val="00836C80"/>
    <w:rsid w:val="0084536B"/>
    <w:rsid w:val="00847177"/>
    <w:rsid w:val="008533A2"/>
    <w:rsid w:val="0085581B"/>
    <w:rsid w:val="00856DF3"/>
    <w:rsid w:val="008671B2"/>
    <w:rsid w:val="00867E8F"/>
    <w:rsid w:val="0087055B"/>
    <w:rsid w:val="0087386F"/>
    <w:rsid w:val="00873D1C"/>
    <w:rsid w:val="00881CA6"/>
    <w:rsid w:val="008A0366"/>
    <w:rsid w:val="008A358B"/>
    <w:rsid w:val="008D5D07"/>
    <w:rsid w:val="008E01DB"/>
    <w:rsid w:val="008E1FB8"/>
    <w:rsid w:val="008E7154"/>
    <w:rsid w:val="008F401E"/>
    <w:rsid w:val="008F7291"/>
    <w:rsid w:val="00915660"/>
    <w:rsid w:val="00933FB1"/>
    <w:rsid w:val="00946A74"/>
    <w:rsid w:val="00946D03"/>
    <w:rsid w:val="00954D2C"/>
    <w:rsid w:val="00976975"/>
    <w:rsid w:val="00981890"/>
    <w:rsid w:val="00981C92"/>
    <w:rsid w:val="00987912"/>
    <w:rsid w:val="0099358C"/>
    <w:rsid w:val="0099692D"/>
    <w:rsid w:val="009B01C2"/>
    <w:rsid w:val="009C3714"/>
    <w:rsid w:val="00A104A7"/>
    <w:rsid w:val="00A23862"/>
    <w:rsid w:val="00A2688A"/>
    <w:rsid w:val="00A37A00"/>
    <w:rsid w:val="00A44F81"/>
    <w:rsid w:val="00A47BF8"/>
    <w:rsid w:val="00A57030"/>
    <w:rsid w:val="00A805D4"/>
    <w:rsid w:val="00A978E4"/>
    <w:rsid w:val="00AB07BB"/>
    <w:rsid w:val="00AB1242"/>
    <w:rsid w:val="00AB69BD"/>
    <w:rsid w:val="00AC24DA"/>
    <w:rsid w:val="00AC5B3F"/>
    <w:rsid w:val="00AF4A9C"/>
    <w:rsid w:val="00B01ADD"/>
    <w:rsid w:val="00B03B72"/>
    <w:rsid w:val="00B06497"/>
    <w:rsid w:val="00B1191A"/>
    <w:rsid w:val="00B15964"/>
    <w:rsid w:val="00B32CBD"/>
    <w:rsid w:val="00B43123"/>
    <w:rsid w:val="00B72DB9"/>
    <w:rsid w:val="00B86330"/>
    <w:rsid w:val="00BA54AF"/>
    <w:rsid w:val="00BB1FA8"/>
    <w:rsid w:val="00BC46D3"/>
    <w:rsid w:val="00BC5909"/>
    <w:rsid w:val="00BD1993"/>
    <w:rsid w:val="00BE32C0"/>
    <w:rsid w:val="00BF5E52"/>
    <w:rsid w:val="00C05398"/>
    <w:rsid w:val="00C6664D"/>
    <w:rsid w:val="00C75F89"/>
    <w:rsid w:val="00C856ED"/>
    <w:rsid w:val="00C93A31"/>
    <w:rsid w:val="00C977D2"/>
    <w:rsid w:val="00CA6A0B"/>
    <w:rsid w:val="00CB53E8"/>
    <w:rsid w:val="00CC126D"/>
    <w:rsid w:val="00CC7A69"/>
    <w:rsid w:val="00CD46A4"/>
    <w:rsid w:val="00CF40D1"/>
    <w:rsid w:val="00D11873"/>
    <w:rsid w:val="00D1484F"/>
    <w:rsid w:val="00D46114"/>
    <w:rsid w:val="00D54C8C"/>
    <w:rsid w:val="00D6206B"/>
    <w:rsid w:val="00D957B3"/>
    <w:rsid w:val="00DA1EED"/>
    <w:rsid w:val="00DB33AF"/>
    <w:rsid w:val="00DC09E7"/>
    <w:rsid w:val="00DC2C27"/>
    <w:rsid w:val="00DC66F3"/>
    <w:rsid w:val="00DC6D09"/>
    <w:rsid w:val="00DE315B"/>
    <w:rsid w:val="00E331F6"/>
    <w:rsid w:val="00E409FA"/>
    <w:rsid w:val="00E50C5E"/>
    <w:rsid w:val="00E52B23"/>
    <w:rsid w:val="00E60C22"/>
    <w:rsid w:val="00E71FF4"/>
    <w:rsid w:val="00E9647D"/>
    <w:rsid w:val="00EA2602"/>
    <w:rsid w:val="00EA6054"/>
    <w:rsid w:val="00EB27F6"/>
    <w:rsid w:val="00ED3113"/>
    <w:rsid w:val="00EE045D"/>
    <w:rsid w:val="00EF2DF6"/>
    <w:rsid w:val="00F141CE"/>
    <w:rsid w:val="00F21F10"/>
    <w:rsid w:val="00F2249E"/>
    <w:rsid w:val="00F30318"/>
    <w:rsid w:val="00F66B02"/>
    <w:rsid w:val="00F74343"/>
    <w:rsid w:val="00F75A5B"/>
    <w:rsid w:val="00F8133F"/>
    <w:rsid w:val="00F870B4"/>
    <w:rsid w:val="00F91F5E"/>
    <w:rsid w:val="00FA5519"/>
    <w:rsid w:val="00FB61BE"/>
    <w:rsid w:val="00FC118F"/>
    <w:rsid w:val="00FC29D5"/>
    <w:rsid w:val="00FD536E"/>
    <w:rsid w:val="00FF1AEF"/>
    <w:rsid w:val="00FF310C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89"/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6E02C6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02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16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ConsNormal">
    <w:name w:val="ConsNormal"/>
    <w:rsid w:val="00C75F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75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331F6"/>
    <w:rPr>
      <w:b/>
      <w:bCs/>
    </w:rPr>
  </w:style>
  <w:style w:type="paragraph" w:styleId="a7">
    <w:name w:val="List Paragraph"/>
    <w:basedOn w:val="a"/>
    <w:uiPriority w:val="34"/>
    <w:qFormat/>
    <w:rsid w:val="005548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660"/>
    <w:rPr>
      <w:b/>
      <w:bCs/>
      <w:i/>
      <w:iCs/>
      <w:color w:val="5B9BD5" w:themeColor="accent1"/>
    </w:rPr>
  </w:style>
  <w:style w:type="character" w:styleId="a9">
    <w:name w:val="Hyperlink"/>
    <w:basedOn w:val="a0"/>
    <w:rsid w:val="0028217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1EE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E02C6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6E02C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B159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F1D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F1D5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meta-nav">
    <w:name w:val="meta-nav"/>
    <w:basedOn w:val="a0"/>
    <w:rsid w:val="001D5CBD"/>
  </w:style>
  <w:style w:type="paragraph" w:customStyle="1" w:styleId="s1">
    <w:name w:val="s_1"/>
    <w:basedOn w:val="a"/>
    <w:rsid w:val="001535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0860CD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A978E4"/>
    <w:pPr>
      <w:ind w:firstLine="709"/>
      <w:jc w:val="both"/>
    </w:pPr>
    <w:rPr>
      <w:color w:val="000000"/>
      <w:sz w:val="28"/>
    </w:rPr>
  </w:style>
  <w:style w:type="character" w:customStyle="1" w:styleId="ad">
    <w:name w:val="Основной текст с отступом Знак"/>
    <w:basedOn w:val="a0"/>
    <w:link w:val="ac"/>
    <w:rsid w:val="00A978E4"/>
    <w:rPr>
      <w:rFonts w:eastAsia="Times New Roman"/>
      <w:color w:val="000000"/>
      <w:sz w:val="28"/>
    </w:rPr>
  </w:style>
  <w:style w:type="paragraph" w:styleId="ae">
    <w:name w:val="header"/>
    <w:basedOn w:val="a"/>
    <w:link w:val="af"/>
    <w:uiPriority w:val="99"/>
    <w:unhideWhenUsed/>
    <w:rsid w:val="008705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7055B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87055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055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5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38242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А.В.Колесников</dc:creator>
  <cp:lastModifiedBy>User</cp:lastModifiedBy>
  <cp:revision>25</cp:revision>
  <cp:lastPrinted>2024-08-15T08:25:00Z</cp:lastPrinted>
  <dcterms:created xsi:type="dcterms:W3CDTF">2024-08-13T09:45:00Z</dcterms:created>
  <dcterms:modified xsi:type="dcterms:W3CDTF">2024-10-02T06:02:00Z</dcterms:modified>
</cp:coreProperties>
</file>