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7FB5" w14:textId="77777777" w:rsidR="0004787E" w:rsidRDefault="0004787E" w:rsidP="0004787E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14:paraId="6AD52B94" w14:textId="77777777"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14:paraId="0EF5AB1B" w14:textId="77777777"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14:paraId="01B1D24D" w14:textId="3D7290C9"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8053EE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14:paraId="1DDD7CE3" w14:textId="72B23CD6" w:rsidR="0004787E" w:rsidRDefault="0004787E" w:rsidP="0004787E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Собрание депутатов </w:t>
      </w:r>
      <w:r w:rsidR="008053EE">
        <w:rPr>
          <w:sz w:val="32"/>
          <w:szCs w:val="32"/>
        </w:rPr>
        <w:t>Савдянского</w:t>
      </w:r>
      <w:r w:rsidR="00DD7567">
        <w:rPr>
          <w:sz w:val="32"/>
          <w:szCs w:val="32"/>
        </w:rPr>
        <w:t xml:space="preserve"> сельского</w:t>
      </w:r>
      <w:r>
        <w:rPr>
          <w:sz w:val="32"/>
          <w:szCs w:val="32"/>
        </w:rPr>
        <w:t xml:space="preserve"> поселения</w:t>
      </w:r>
    </w:p>
    <w:p w14:paraId="550CCAAF" w14:textId="77777777" w:rsidR="0004787E" w:rsidRPr="00D73722" w:rsidRDefault="0004787E" w:rsidP="0004787E">
      <w:pPr>
        <w:pStyle w:val="3"/>
        <w:rPr>
          <w:rFonts w:ascii="Times New Roman CYR" w:hAnsi="Times New Roman CYR"/>
          <w:sz w:val="28"/>
          <w:szCs w:val="18"/>
        </w:rPr>
      </w:pPr>
    </w:p>
    <w:p w14:paraId="66C89196" w14:textId="77777777" w:rsidR="0004787E" w:rsidRDefault="0004787E" w:rsidP="0004787E">
      <w:pPr>
        <w:pStyle w:val="5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3786048E" w14:textId="77777777" w:rsidR="0004787E" w:rsidRDefault="0004787E" w:rsidP="0004787E">
      <w:pPr>
        <w:rPr>
          <w:sz w:val="28"/>
          <w:szCs w:val="28"/>
        </w:rPr>
      </w:pPr>
      <w:r w:rsidRPr="00BF67C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04787E" w:rsidRPr="006B5F20" w14:paraId="3FB622FB" w14:textId="77777777" w:rsidTr="00D20148">
        <w:trPr>
          <w:trHeight w:val="1128"/>
        </w:trPr>
        <w:tc>
          <w:tcPr>
            <w:tcW w:w="5211" w:type="dxa"/>
          </w:tcPr>
          <w:p w14:paraId="184173C4" w14:textId="0EE6D19E" w:rsidR="00EB6B09" w:rsidRDefault="009716E1" w:rsidP="00EB6B09">
            <w:pPr>
              <w:jc w:val="both"/>
              <w:rPr>
                <w:sz w:val="28"/>
                <w:szCs w:val="28"/>
              </w:rPr>
            </w:pPr>
            <w:r w:rsidRPr="009716E1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8053EE">
              <w:rPr>
                <w:sz w:val="28"/>
                <w:szCs w:val="28"/>
              </w:rPr>
              <w:t>Савдянского</w:t>
            </w:r>
            <w:r w:rsidRPr="009716E1">
              <w:rPr>
                <w:sz w:val="28"/>
                <w:szCs w:val="28"/>
              </w:rPr>
              <w:t xml:space="preserve"> сельского поселения от 28 ноября 2008 </w:t>
            </w:r>
          </w:p>
          <w:p w14:paraId="2B6985FE" w14:textId="5325F233" w:rsidR="0004787E" w:rsidRPr="00036323" w:rsidRDefault="009716E1" w:rsidP="00EB6B09">
            <w:pPr>
              <w:jc w:val="both"/>
              <w:rPr>
                <w:sz w:val="28"/>
                <w:szCs w:val="28"/>
              </w:rPr>
            </w:pPr>
            <w:r w:rsidRPr="009716E1">
              <w:rPr>
                <w:sz w:val="28"/>
                <w:szCs w:val="28"/>
              </w:rPr>
              <w:t>№ 1</w:t>
            </w:r>
            <w:r w:rsidR="008053EE">
              <w:rPr>
                <w:sz w:val="28"/>
                <w:szCs w:val="28"/>
              </w:rPr>
              <w:t>3</w:t>
            </w:r>
            <w:r w:rsidRPr="009716E1">
              <w:rPr>
                <w:sz w:val="28"/>
                <w:szCs w:val="28"/>
              </w:rPr>
              <w:t xml:space="preserve"> «Об оплате труда работников, осуществляющих техническое обеспечение деятельности Администрации </w:t>
            </w:r>
            <w:r w:rsidR="008053EE">
              <w:rPr>
                <w:sz w:val="28"/>
                <w:szCs w:val="28"/>
              </w:rPr>
              <w:t>Савдянского</w:t>
            </w:r>
            <w:r w:rsidRPr="009716E1">
              <w:rPr>
                <w:sz w:val="28"/>
                <w:szCs w:val="28"/>
              </w:rPr>
              <w:t xml:space="preserve"> сельского поселения и обслуживающего персонала Администрации </w:t>
            </w:r>
            <w:r w:rsidR="008053EE">
              <w:rPr>
                <w:sz w:val="28"/>
                <w:szCs w:val="28"/>
              </w:rPr>
              <w:t>Савдянского</w:t>
            </w:r>
            <w:r w:rsidRPr="009716E1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395" w:type="dxa"/>
          </w:tcPr>
          <w:p w14:paraId="0A4622EA" w14:textId="77777777" w:rsidR="0004787E" w:rsidRPr="006B5F20" w:rsidRDefault="0004787E" w:rsidP="0004787E">
            <w:pPr>
              <w:jc w:val="both"/>
              <w:rPr>
                <w:sz w:val="24"/>
                <w:szCs w:val="24"/>
              </w:rPr>
            </w:pPr>
          </w:p>
        </w:tc>
      </w:tr>
    </w:tbl>
    <w:p w14:paraId="4968C4F5" w14:textId="77777777" w:rsidR="0004787E" w:rsidRPr="00D73722" w:rsidRDefault="0004787E" w:rsidP="0004787E">
      <w:pPr>
        <w:ind w:firstLine="567"/>
        <w:jc w:val="both"/>
        <w:rPr>
          <w:bCs/>
          <w:sz w:val="28"/>
          <w:szCs w:val="28"/>
        </w:rPr>
      </w:pPr>
    </w:p>
    <w:p w14:paraId="5358D9AC" w14:textId="77777777" w:rsidR="0004787E" w:rsidRPr="00BE0A2F" w:rsidRDefault="0004787E" w:rsidP="00CD646D">
      <w:pPr>
        <w:ind w:firstLine="709"/>
        <w:jc w:val="both"/>
        <w:rPr>
          <w:b/>
          <w:sz w:val="28"/>
          <w:szCs w:val="28"/>
        </w:rPr>
      </w:pPr>
      <w:r w:rsidRPr="00BE0A2F">
        <w:rPr>
          <w:b/>
          <w:sz w:val="28"/>
          <w:szCs w:val="28"/>
        </w:rPr>
        <w:t xml:space="preserve">Принято </w:t>
      </w:r>
    </w:p>
    <w:p w14:paraId="12A38031" w14:textId="7DD56085" w:rsidR="0004787E" w:rsidRPr="00BE0A2F" w:rsidRDefault="0004787E" w:rsidP="0004787E">
      <w:pPr>
        <w:jc w:val="both"/>
        <w:rPr>
          <w:b/>
          <w:sz w:val="28"/>
          <w:szCs w:val="28"/>
        </w:rPr>
      </w:pPr>
      <w:r w:rsidRPr="00BE0A2F">
        <w:rPr>
          <w:b/>
          <w:sz w:val="28"/>
          <w:szCs w:val="28"/>
        </w:rPr>
        <w:t xml:space="preserve">Собранием депутатов                                                   </w:t>
      </w:r>
      <w:r w:rsidR="00D05ECE">
        <w:rPr>
          <w:b/>
          <w:sz w:val="28"/>
          <w:szCs w:val="28"/>
        </w:rPr>
        <w:t xml:space="preserve">       </w:t>
      </w:r>
      <w:r w:rsidR="005C360F">
        <w:rPr>
          <w:b/>
          <w:sz w:val="28"/>
          <w:szCs w:val="28"/>
        </w:rPr>
        <w:t xml:space="preserve">   </w:t>
      </w:r>
      <w:r w:rsidR="007E17A1">
        <w:rPr>
          <w:b/>
          <w:sz w:val="28"/>
          <w:szCs w:val="28"/>
        </w:rPr>
        <w:t xml:space="preserve">       </w:t>
      </w:r>
      <w:r w:rsidR="00617400">
        <w:rPr>
          <w:b/>
          <w:sz w:val="28"/>
          <w:szCs w:val="28"/>
        </w:rPr>
        <w:t>00</w:t>
      </w:r>
      <w:r w:rsidR="007E17A1">
        <w:rPr>
          <w:b/>
          <w:sz w:val="28"/>
          <w:szCs w:val="28"/>
        </w:rPr>
        <w:t xml:space="preserve"> мая</w:t>
      </w:r>
      <w:r w:rsidR="005C360F">
        <w:rPr>
          <w:b/>
          <w:sz w:val="28"/>
          <w:szCs w:val="28"/>
        </w:rPr>
        <w:t xml:space="preserve"> 202</w:t>
      </w:r>
      <w:r w:rsidR="007E17A1">
        <w:rPr>
          <w:b/>
          <w:sz w:val="28"/>
          <w:szCs w:val="28"/>
        </w:rPr>
        <w:t>4</w:t>
      </w:r>
      <w:r w:rsidRPr="00BE0A2F">
        <w:rPr>
          <w:b/>
          <w:sz w:val="28"/>
          <w:szCs w:val="28"/>
        </w:rPr>
        <w:t xml:space="preserve"> года</w:t>
      </w:r>
    </w:p>
    <w:p w14:paraId="25799013" w14:textId="77777777" w:rsidR="0004787E" w:rsidRPr="00D73722" w:rsidRDefault="0004787E" w:rsidP="0004787E">
      <w:pPr>
        <w:pStyle w:val="a3"/>
        <w:rPr>
          <w:b w:val="0"/>
          <w:bCs/>
          <w:sz w:val="28"/>
          <w:szCs w:val="28"/>
        </w:rPr>
      </w:pPr>
    </w:p>
    <w:p w14:paraId="4398EC30" w14:textId="6A65807D" w:rsidR="0004787E" w:rsidRPr="00C453CA" w:rsidRDefault="0004787E" w:rsidP="00F72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242D" w:rsidRPr="00F7242D">
        <w:rPr>
          <w:sz w:val="28"/>
          <w:szCs w:val="28"/>
        </w:rPr>
        <w:t xml:space="preserve">соответствии </w:t>
      </w:r>
      <w:r w:rsidR="00F7242D">
        <w:rPr>
          <w:sz w:val="28"/>
          <w:szCs w:val="28"/>
        </w:rPr>
        <w:t>с</w:t>
      </w:r>
      <w:r w:rsidR="00D70B2E">
        <w:rPr>
          <w:sz w:val="28"/>
          <w:szCs w:val="28"/>
        </w:rPr>
        <w:t xml:space="preserve"> Областн</w:t>
      </w:r>
      <w:r w:rsidR="00F7242D">
        <w:rPr>
          <w:sz w:val="28"/>
          <w:szCs w:val="28"/>
        </w:rPr>
        <w:t>ым</w:t>
      </w:r>
      <w:r w:rsidR="00D70B2E">
        <w:rPr>
          <w:sz w:val="28"/>
          <w:szCs w:val="28"/>
        </w:rPr>
        <w:t xml:space="preserve"> закон</w:t>
      </w:r>
      <w:r w:rsidR="00F7242D">
        <w:rPr>
          <w:sz w:val="28"/>
          <w:szCs w:val="28"/>
        </w:rPr>
        <w:t>ом</w:t>
      </w:r>
      <w:r w:rsidR="00D70B2E">
        <w:rPr>
          <w:sz w:val="28"/>
          <w:szCs w:val="28"/>
        </w:rPr>
        <w:t xml:space="preserve">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="00F7242D">
        <w:rPr>
          <w:sz w:val="28"/>
          <w:szCs w:val="28"/>
        </w:rPr>
        <w:t>,</w:t>
      </w:r>
      <w:r w:rsidRPr="00D70B2E">
        <w:rPr>
          <w:b/>
          <w:sz w:val="28"/>
          <w:szCs w:val="28"/>
        </w:rPr>
        <w:t xml:space="preserve"> </w:t>
      </w:r>
      <w:r w:rsidRPr="00F7242D">
        <w:rPr>
          <w:sz w:val="28"/>
          <w:szCs w:val="28"/>
        </w:rPr>
        <w:t>Устав</w:t>
      </w:r>
      <w:r w:rsidR="00215FEF" w:rsidRPr="00F7242D">
        <w:rPr>
          <w:sz w:val="28"/>
          <w:szCs w:val="28"/>
        </w:rPr>
        <w:t>ом</w:t>
      </w:r>
      <w:r w:rsidRPr="00F7242D">
        <w:rPr>
          <w:sz w:val="28"/>
          <w:szCs w:val="28"/>
        </w:rPr>
        <w:t xml:space="preserve"> муниципального образования «</w:t>
      </w:r>
      <w:r w:rsidR="008053EE">
        <w:rPr>
          <w:sz w:val="28"/>
          <w:szCs w:val="28"/>
        </w:rPr>
        <w:t>Савдянское</w:t>
      </w:r>
      <w:r w:rsidRPr="00F7242D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</w:t>
      </w:r>
      <w:r w:rsidR="00DA3E95" w:rsidRPr="00DA3E95">
        <w:rPr>
          <w:sz w:val="28"/>
          <w:szCs w:val="28"/>
        </w:rPr>
        <w:t>в целях приведения муниципальных нормативных правовых актов в соответствие действующему законодательству</w:t>
      </w:r>
      <w:r w:rsidR="00DA3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="008053EE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</w:t>
      </w:r>
    </w:p>
    <w:p w14:paraId="5CA9CB9F" w14:textId="77777777" w:rsidR="0004787E" w:rsidRPr="00CD646D" w:rsidRDefault="0004787E" w:rsidP="0004787E">
      <w:pPr>
        <w:pStyle w:val="a4"/>
        <w:ind w:firstLine="567"/>
        <w:rPr>
          <w:szCs w:val="28"/>
        </w:rPr>
      </w:pPr>
    </w:p>
    <w:p w14:paraId="78F578F6" w14:textId="77777777" w:rsidR="0004787E" w:rsidRDefault="0004787E" w:rsidP="0004787E">
      <w:pPr>
        <w:pStyle w:val="a4"/>
        <w:ind w:firstLine="78"/>
        <w:jc w:val="center"/>
        <w:rPr>
          <w:szCs w:val="28"/>
        </w:rPr>
      </w:pPr>
      <w:r>
        <w:rPr>
          <w:szCs w:val="28"/>
        </w:rPr>
        <w:t>РЕШИЛО:</w:t>
      </w:r>
    </w:p>
    <w:p w14:paraId="7C2E6C46" w14:textId="77777777" w:rsidR="0004787E" w:rsidRPr="00CD646D" w:rsidRDefault="0004787E" w:rsidP="0004787E">
      <w:pPr>
        <w:pStyle w:val="a4"/>
        <w:ind w:firstLine="78"/>
        <w:jc w:val="center"/>
        <w:rPr>
          <w:szCs w:val="28"/>
        </w:rPr>
      </w:pPr>
    </w:p>
    <w:p w14:paraId="1BFCC3D3" w14:textId="73E43939" w:rsidR="009716E1" w:rsidRDefault="0004787E" w:rsidP="009716E1">
      <w:pPr>
        <w:pStyle w:val="a4"/>
        <w:ind w:firstLine="709"/>
      </w:pPr>
      <w:r>
        <w:t xml:space="preserve">1. </w:t>
      </w:r>
      <w:r w:rsidR="009716E1" w:rsidRPr="009716E1">
        <w:t xml:space="preserve">Внести в приложение к решению Собрания депутатов </w:t>
      </w:r>
      <w:r w:rsidR="008053EE">
        <w:t>Савдянского</w:t>
      </w:r>
      <w:r w:rsidR="009716E1" w:rsidRPr="009716E1">
        <w:t xml:space="preserve"> сельского поселения от 28.11.2008 № 1</w:t>
      </w:r>
      <w:r w:rsidR="008053EE">
        <w:t>3</w:t>
      </w:r>
      <w:r w:rsidR="009716E1" w:rsidRPr="009716E1">
        <w:t xml:space="preserve"> «Об оплате труда работников, осуществляющих техническое обеспечение деятельности Администрации </w:t>
      </w:r>
      <w:r w:rsidR="008053EE">
        <w:t>Савдянского</w:t>
      </w:r>
      <w:r w:rsidR="009716E1" w:rsidRPr="009716E1">
        <w:t xml:space="preserve"> сельского поселения и обслуживающего персонала Администрации </w:t>
      </w:r>
      <w:r w:rsidR="008053EE">
        <w:t>Савдянского</w:t>
      </w:r>
      <w:r w:rsidR="009716E1" w:rsidRPr="009716E1">
        <w:t xml:space="preserve"> сельского поселения» следующие изменения: </w:t>
      </w:r>
    </w:p>
    <w:p w14:paraId="4AF13C02" w14:textId="2F9530CD" w:rsidR="00172075" w:rsidRDefault="00D70B2E" w:rsidP="00651DC2">
      <w:pPr>
        <w:pStyle w:val="a4"/>
        <w:ind w:firstLine="709"/>
        <w:rPr>
          <w:szCs w:val="28"/>
        </w:rPr>
      </w:pPr>
      <w:r w:rsidRPr="008F4D60">
        <w:rPr>
          <w:szCs w:val="28"/>
        </w:rPr>
        <w:t>1)</w:t>
      </w:r>
      <w:r>
        <w:rPr>
          <w:szCs w:val="28"/>
        </w:rPr>
        <w:t xml:space="preserve"> </w:t>
      </w:r>
      <w:r w:rsidR="00172075">
        <w:rPr>
          <w:szCs w:val="28"/>
        </w:rPr>
        <w:t>стать</w:t>
      </w:r>
      <w:r w:rsidR="00DA3E95">
        <w:rPr>
          <w:szCs w:val="28"/>
        </w:rPr>
        <w:t>ю</w:t>
      </w:r>
      <w:r w:rsidR="00172075">
        <w:rPr>
          <w:szCs w:val="28"/>
        </w:rPr>
        <w:t xml:space="preserve"> 5 изложить в следующей редакции:</w:t>
      </w:r>
    </w:p>
    <w:p w14:paraId="23980812" w14:textId="77777777" w:rsidR="00DA3E95" w:rsidRDefault="00DA3E95" w:rsidP="00651DC2">
      <w:pPr>
        <w:pStyle w:val="a4"/>
        <w:ind w:firstLine="709"/>
        <w:rPr>
          <w:szCs w:val="28"/>
        </w:rPr>
      </w:pPr>
    </w:p>
    <w:p w14:paraId="1A7A713C" w14:textId="77777777" w:rsidR="00DA3E95" w:rsidRPr="00DA3E95" w:rsidRDefault="00DD7567" w:rsidP="00DA3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3E95" w:rsidRPr="00DA3E95">
        <w:rPr>
          <w:sz w:val="28"/>
          <w:szCs w:val="28"/>
        </w:rPr>
        <w:t>Статья 5. Стимулирующие выплаты техническому персоналу и обслуживающему персоналу</w:t>
      </w:r>
    </w:p>
    <w:p w14:paraId="6656C457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</w:p>
    <w:p w14:paraId="29B72AA1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lastRenderedPageBreak/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14:paraId="72EB20FA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1) работникам из числа технического персонала:</w:t>
      </w:r>
    </w:p>
    <w:p w14:paraId="415D0364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Pr="00DA3E95">
        <w:rPr>
          <w:sz w:val="28"/>
          <w:szCs w:val="28"/>
        </w:rPr>
        <w:t xml:space="preserve"> – до 2</w:t>
      </w:r>
      <w:r>
        <w:rPr>
          <w:sz w:val="28"/>
          <w:szCs w:val="28"/>
        </w:rPr>
        <w:t>0</w:t>
      </w:r>
      <w:r w:rsidRPr="00DA3E95">
        <w:rPr>
          <w:sz w:val="28"/>
          <w:szCs w:val="28"/>
        </w:rPr>
        <w:t>0 процентов должностного оклада;</w:t>
      </w:r>
    </w:p>
    <w:p w14:paraId="2857F4D0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старшему инспектору – до 250 процентов должностного оклада;</w:t>
      </w:r>
    </w:p>
    <w:p w14:paraId="51578F1A" w14:textId="77777777" w:rsidR="00DA3E95" w:rsidRPr="00D20148" w:rsidRDefault="00DA3E95" w:rsidP="00DA3E95">
      <w:pPr>
        <w:ind w:firstLine="720"/>
        <w:jc w:val="both"/>
        <w:rPr>
          <w:sz w:val="28"/>
          <w:szCs w:val="28"/>
        </w:rPr>
      </w:pPr>
      <w:r w:rsidRPr="00D20148">
        <w:rPr>
          <w:sz w:val="28"/>
          <w:szCs w:val="28"/>
        </w:rPr>
        <w:t>2) другим категориям работников из числа технического персонала – от 100 до 150 процентов должностного оклада;</w:t>
      </w:r>
    </w:p>
    <w:p w14:paraId="2719B37C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3) работникам из числа обслуживающего персонала – до 50 процентов ставки заработной платы.</w:t>
      </w:r>
    </w:p>
    <w:p w14:paraId="20076A20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577F0B71" w14:textId="50DF2EBD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</w:t>
      </w:r>
      <w:r w:rsidR="00C1762E">
        <w:rPr>
          <w:sz w:val="28"/>
          <w:szCs w:val="28"/>
        </w:rPr>
        <w:t xml:space="preserve">Администрации </w:t>
      </w:r>
      <w:r w:rsidR="008053EE">
        <w:rPr>
          <w:sz w:val="28"/>
          <w:szCs w:val="28"/>
        </w:rPr>
        <w:t>Савдянского</w:t>
      </w:r>
      <w:r w:rsidR="00C1762E">
        <w:rPr>
          <w:sz w:val="28"/>
          <w:szCs w:val="28"/>
        </w:rPr>
        <w:t xml:space="preserve"> сельского полселения</w:t>
      </w:r>
      <w:r w:rsidRPr="00DA3E95">
        <w:rPr>
          <w:sz w:val="28"/>
          <w:szCs w:val="28"/>
        </w:rPr>
        <w:t>.</w:t>
      </w:r>
    </w:p>
    <w:p w14:paraId="3FE6C245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14:paraId="12B7B134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DA3E95" w:rsidRPr="00DA3E95" w14:paraId="640B63D8" w14:textId="77777777">
        <w:tc>
          <w:tcPr>
            <w:tcW w:w="4786" w:type="dxa"/>
          </w:tcPr>
          <w:p w14:paraId="2C15CD17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при стаже работы:</w:t>
            </w:r>
          </w:p>
          <w:p w14:paraId="5B69C3D8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 xml:space="preserve">  </w:t>
            </w:r>
          </w:p>
          <w:p w14:paraId="038B232B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1 года до 5 лет</w:t>
            </w:r>
          </w:p>
          <w:p w14:paraId="0BD0D91A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5 лет до 10 лет</w:t>
            </w:r>
          </w:p>
          <w:p w14:paraId="662581ED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10 до 15 лет</w:t>
            </w:r>
          </w:p>
          <w:p w14:paraId="47F645E0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</w:tcPr>
          <w:p w14:paraId="4DE387FA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в процентах</w:t>
            </w:r>
          </w:p>
          <w:p w14:paraId="2CE4675A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14:paraId="515D9FE4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10</w:t>
            </w:r>
          </w:p>
          <w:p w14:paraId="0FCBD083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15</w:t>
            </w:r>
          </w:p>
          <w:p w14:paraId="190AED89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20</w:t>
            </w:r>
          </w:p>
          <w:p w14:paraId="5347603C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30</w:t>
            </w:r>
          </w:p>
          <w:p w14:paraId="7443B1DD" w14:textId="77777777" w:rsidR="00DA3E95" w:rsidRPr="00DA3E95" w:rsidRDefault="00DA3E95" w:rsidP="00DA3E95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2402395A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</w:t>
      </w:r>
      <w:r w:rsidR="00C1762E">
        <w:rPr>
          <w:sz w:val="28"/>
          <w:szCs w:val="28"/>
        </w:rPr>
        <w:t xml:space="preserve"> местного самоуправления</w:t>
      </w:r>
      <w:r w:rsidRPr="00DA3E95">
        <w:rPr>
          <w:sz w:val="28"/>
          <w:szCs w:val="28"/>
        </w:rPr>
        <w:t xml:space="preserve">, замещающих должности, не являющиеся должностями </w:t>
      </w:r>
      <w:r w:rsidR="00C1762E">
        <w:rPr>
          <w:sz w:val="28"/>
          <w:szCs w:val="28"/>
        </w:rPr>
        <w:t>муниципальной</w:t>
      </w:r>
      <w:r w:rsidRPr="00DA3E95">
        <w:rPr>
          <w:sz w:val="28"/>
          <w:szCs w:val="28"/>
        </w:rPr>
        <w:t xml:space="preserve"> службы, ежемесячной надбавки за выслугу лет.</w:t>
      </w:r>
    </w:p>
    <w:p w14:paraId="045EEA0C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14:paraId="48457240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1) </w:t>
      </w:r>
      <w:r w:rsidR="00F356F7">
        <w:rPr>
          <w:sz w:val="28"/>
          <w:szCs w:val="28"/>
        </w:rPr>
        <w:t xml:space="preserve">старшим инспекторам, </w:t>
      </w:r>
      <w:r w:rsidRPr="00DA3E95">
        <w:rPr>
          <w:sz w:val="28"/>
          <w:szCs w:val="28"/>
        </w:rPr>
        <w:t>инспекторам из числа технического персонала – до 50 процентов должностного оклада;</w:t>
      </w:r>
    </w:p>
    <w:p w14:paraId="2B3CDB51" w14:textId="77777777" w:rsidR="00DA3E95" w:rsidRPr="007C7FF6" w:rsidRDefault="00DA3E95" w:rsidP="00DA3E95">
      <w:pPr>
        <w:ind w:firstLine="720"/>
        <w:jc w:val="both"/>
        <w:rPr>
          <w:sz w:val="28"/>
          <w:szCs w:val="28"/>
        </w:rPr>
      </w:pPr>
      <w:r w:rsidRPr="007C7FF6">
        <w:rPr>
          <w:sz w:val="28"/>
          <w:szCs w:val="28"/>
        </w:rPr>
        <w:t>2) другим категориям работников из числа технического персонала – до 25 процентов должностного оклада;</w:t>
      </w:r>
    </w:p>
    <w:p w14:paraId="58B672A3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3) рабочим из числа обслуживающего персонала, тарифицируемым по 1 – 3 разрядам, – до 25 процентов ставки заработной платы;</w:t>
      </w:r>
    </w:p>
    <w:p w14:paraId="6A58CA9A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lastRenderedPageBreak/>
        <w:t>4) рабочим из числа обслуживающего персонала, тарифицируемым по 4 – 8 разрядам, и высококвалифицированным рабочим – до 50 процентов ставки заработной платы.</w:t>
      </w:r>
    </w:p>
    <w:p w14:paraId="6B616BA8" w14:textId="2EBC586B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bookmarkStart w:id="0" w:name="_Hlk166568803"/>
      <w:r w:rsidR="00C1762E">
        <w:rPr>
          <w:sz w:val="28"/>
          <w:szCs w:val="28"/>
        </w:rPr>
        <w:t xml:space="preserve">Администрации </w:t>
      </w:r>
      <w:r w:rsidR="008053EE">
        <w:rPr>
          <w:sz w:val="28"/>
          <w:szCs w:val="28"/>
        </w:rPr>
        <w:t>Савдянского</w:t>
      </w:r>
      <w:r w:rsidR="00C1762E">
        <w:rPr>
          <w:sz w:val="28"/>
          <w:szCs w:val="28"/>
        </w:rPr>
        <w:t xml:space="preserve"> сельского поселения</w:t>
      </w:r>
      <w:bookmarkEnd w:id="0"/>
      <w:r w:rsidRPr="00DA3E95">
        <w:rPr>
          <w:sz w:val="28"/>
          <w:szCs w:val="28"/>
        </w:rPr>
        <w:t>.</w:t>
      </w:r>
    </w:p>
    <w:p w14:paraId="136BF396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14:paraId="2F6C762B" w14:textId="63290F22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Условия и порядок премирования технического персонала и обслуживающего персонала определяются нормативными правовыми актами </w:t>
      </w:r>
      <w:r w:rsidR="00C1762E" w:rsidRPr="00C1762E">
        <w:rPr>
          <w:sz w:val="28"/>
          <w:szCs w:val="28"/>
        </w:rPr>
        <w:t xml:space="preserve">Администрации </w:t>
      </w:r>
      <w:r w:rsidR="008053EE">
        <w:rPr>
          <w:sz w:val="28"/>
          <w:szCs w:val="28"/>
        </w:rPr>
        <w:t>Савдянского</w:t>
      </w:r>
      <w:r w:rsidR="00C1762E" w:rsidRPr="00C1762E">
        <w:rPr>
          <w:sz w:val="28"/>
          <w:szCs w:val="28"/>
        </w:rPr>
        <w:t xml:space="preserve"> сельского поселения</w:t>
      </w:r>
      <w:r w:rsidRPr="00DA3E95">
        <w:rPr>
          <w:sz w:val="28"/>
          <w:szCs w:val="28"/>
        </w:rPr>
        <w:t>.</w:t>
      </w:r>
    </w:p>
    <w:p w14:paraId="6EFE1DB2" w14:textId="7844C9EA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</w:t>
      </w:r>
      <w:r w:rsidR="00C1762E" w:rsidRPr="00C1762E">
        <w:rPr>
          <w:sz w:val="28"/>
          <w:szCs w:val="28"/>
        </w:rPr>
        <w:t xml:space="preserve">Администрации </w:t>
      </w:r>
      <w:r w:rsidR="008053EE">
        <w:rPr>
          <w:sz w:val="28"/>
          <w:szCs w:val="28"/>
        </w:rPr>
        <w:t>Савдянского</w:t>
      </w:r>
      <w:r w:rsidR="00C1762E" w:rsidRPr="00C1762E">
        <w:rPr>
          <w:sz w:val="28"/>
          <w:szCs w:val="28"/>
        </w:rPr>
        <w:t xml:space="preserve"> сельского поселения</w:t>
      </w:r>
      <w:r w:rsidRPr="00DA3E95">
        <w:rPr>
          <w:sz w:val="28"/>
          <w:szCs w:val="28"/>
        </w:rPr>
        <w:t>.</w:t>
      </w:r>
    </w:p>
    <w:p w14:paraId="25C619D8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5. Водителям легковых автомобилей ежемесячно к ставке заработной платы устанавливаются следующие надбавки:</w:t>
      </w:r>
    </w:p>
    <w:p w14:paraId="3BDA47C3" w14:textId="77777777" w:rsidR="00DA3E95" w:rsidRPr="00DA3E95" w:rsidRDefault="00DA3E95" w:rsidP="00DA3E95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 w14:paraId="3FFFEAF1" w14:textId="4CD69796" w:rsidR="00172075" w:rsidRPr="00172075" w:rsidRDefault="00DA3E95" w:rsidP="00C1762E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</w:t>
      </w:r>
      <w:r w:rsidR="00C1762E" w:rsidRPr="00C1762E">
        <w:rPr>
          <w:sz w:val="28"/>
          <w:szCs w:val="28"/>
        </w:rPr>
        <w:t xml:space="preserve">Администрации </w:t>
      </w:r>
      <w:r w:rsidR="008053EE">
        <w:rPr>
          <w:sz w:val="28"/>
          <w:szCs w:val="28"/>
        </w:rPr>
        <w:t>Савдянского</w:t>
      </w:r>
      <w:r w:rsidR="00C1762E" w:rsidRPr="00C1762E">
        <w:rPr>
          <w:sz w:val="28"/>
          <w:szCs w:val="28"/>
        </w:rPr>
        <w:t xml:space="preserve"> сельского поселения</w:t>
      </w:r>
      <w:r w:rsidRPr="00DA3E95">
        <w:rPr>
          <w:sz w:val="28"/>
          <w:szCs w:val="28"/>
        </w:rPr>
        <w:t>.</w:t>
      </w:r>
      <w:r w:rsidR="00172075">
        <w:rPr>
          <w:sz w:val="28"/>
          <w:szCs w:val="28"/>
        </w:rPr>
        <w:t>».</w:t>
      </w:r>
      <w:r w:rsidR="00172075" w:rsidRPr="00172075">
        <w:rPr>
          <w:sz w:val="28"/>
          <w:szCs w:val="28"/>
        </w:rPr>
        <w:t xml:space="preserve">                 </w:t>
      </w:r>
    </w:p>
    <w:p w14:paraId="57E4F6FE" w14:textId="77777777" w:rsidR="00C1762E" w:rsidRPr="00C1762E" w:rsidRDefault="00C1762E" w:rsidP="00C1762E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2) в части 2 статьи 7:</w:t>
      </w:r>
    </w:p>
    <w:p w14:paraId="05E44724" w14:textId="77777777" w:rsidR="00C1762E" w:rsidRPr="00C1762E" w:rsidRDefault="00C1762E" w:rsidP="00C1762E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а) пункт 1 изложить в следующей редакции:</w:t>
      </w:r>
    </w:p>
    <w:p w14:paraId="2189F3E4" w14:textId="77777777" w:rsidR="00C1762E" w:rsidRPr="00C1762E" w:rsidRDefault="00C1762E" w:rsidP="00C1762E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«1)</w:t>
      </w:r>
      <w:r w:rsidRPr="00C1762E">
        <w:rPr>
          <w:color w:val="FF0000"/>
          <w:sz w:val="28"/>
          <w:szCs w:val="28"/>
        </w:rPr>
        <w:t xml:space="preserve"> </w:t>
      </w:r>
      <w:r w:rsidRPr="00C1762E">
        <w:rPr>
          <w:sz w:val="28"/>
          <w:szCs w:val="28"/>
        </w:rPr>
        <w:t>ежемесячной надбавки к должностному окладу за интенсивность и высокие результаты работы</w:t>
      </w:r>
      <w:r w:rsidR="00694AAF">
        <w:rPr>
          <w:sz w:val="28"/>
          <w:szCs w:val="28"/>
        </w:rPr>
        <w:t xml:space="preserve"> – в размере 18 должностных окладов,</w:t>
      </w:r>
      <w:r w:rsidRPr="00C1762E">
        <w:rPr>
          <w:sz w:val="28"/>
          <w:szCs w:val="28"/>
        </w:rPr>
        <w:t xml:space="preserve">  для работников, указанных в абзаце </w:t>
      </w:r>
      <w:r>
        <w:rPr>
          <w:sz w:val="28"/>
          <w:szCs w:val="28"/>
        </w:rPr>
        <w:t>втором</w:t>
      </w:r>
      <w:r w:rsidRPr="00C1762E">
        <w:rPr>
          <w:sz w:val="28"/>
          <w:szCs w:val="28"/>
        </w:rPr>
        <w:t xml:space="preserve"> пункта 1 части 1 статьи 5 настоящего решения</w:t>
      </w:r>
      <w:r w:rsidR="0014174D">
        <w:rPr>
          <w:sz w:val="28"/>
          <w:szCs w:val="28"/>
        </w:rPr>
        <w:t>,</w:t>
      </w:r>
      <w:r w:rsidR="0014174D" w:rsidRPr="0014174D">
        <w:t xml:space="preserve"> </w:t>
      </w:r>
      <w:r w:rsidR="0014174D" w:rsidRPr="0014174D">
        <w:rPr>
          <w:sz w:val="28"/>
          <w:szCs w:val="28"/>
        </w:rPr>
        <w:t>- в размере 24 должностных окладов</w:t>
      </w:r>
      <w:r w:rsidR="0014174D">
        <w:rPr>
          <w:sz w:val="28"/>
          <w:szCs w:val="28"/>
        </w:rPr>
        <w:t xml:space="preserve">; </w:t>
      </w:r>
      <w:r w:rsidRPr="00C1762E">
        <w:rPr>
          <w:sz w:val="28"/>
          <w:szCs w:val="28"/>
        </w:rPr>
        <w:t xml:space="preserve">для работников, указанных в абзаце </w:t>
      </w:r>
      <w:r>
        <w:rPr>
          <w:sz w:val="28"/>
          <w:szCs w:val="28"/>
        </w:rPr>
        <w:t>третьем</w:t>
      </w:r>
      <w:r w:rsidRPr="00C1762E">
        <w:rPr>
          <w:sz w:val="28"/>
          <w:szCs w:val="28"/>
        </w:rPr>
        <w:t xml:space="preserve"> пункта 1 части 1 статьи 5 настоящего решения, </w:t>
      </w:r>
      <w:bookmarkStart w:id="1" w:name="_Hlk166578491"/>
      <w:r w:rsidRPr="00C1762E">
        <w:rPr>
          <w:sz w:val="28"/>
          <w:szCs w:val="28"/>
        </w:rPr>
        <w:t>- в размере 30 должностных окладов</w:t>
      </w:r>
      <w:bookmarkEnd w:id="1"/>
      <w:r w:rsidRPr="00C1762E">
        <w:rPr>
          <w:sz w:val="28"/>
          <w:szCs w:val="28"/>
        </w:rPr>
        <w:t>;»;</w:t>
      </w:r>
    </w:p>
    <w:p w14:paraId="445E3411" w14:textId="77777777" w:rsidR="00C1762E" w:rsidRPr="00C1762E" w:rsidRDefault="00C1762E" w:rsidP="00C1762E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б) пункт 3 изложить в следующей редакции:</w:t>
      </w:r>
    </w:p>
    <w:p w14:paraId="6D003987" w14:textId="77777777" w:rsidR="00C1762E" w:rsidRPr="00C1762E" w:rsidRDefault="00C1762E" w:rsidP="00C1762E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«3) премии по результатам работы за месяц – в размере 3 должностных окладов, для работников, указанных в пункте 1 части 3 статьи 5 настоящего решения, - в размере 6 должностных окладов;»</w:t>
      </w:r>
      <w:r w:rsidR="00BD3A27">
        <w:rPr>
          <w:sz w:val="28"/>
          <w:szCs w:val="28"/>
        </w:rPr>
        <w:t>.</w:t>
      </w:r>
    </w:p>
    <w:p w14:paraId="3CABE994" w14:textId="1308E363" w:rsidR="00D20148" w:rsidRDefault="00C1762E" w:rsidP="00D20148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20148">
        <w:rPr>
          <w:rFonts w:ascii="Times New Roman" w:hAnsi="Times New Roman" w:cs="Times New Roman"/>
          <w:sz w:val="28"/>
          <w:szCs w:val="28"/>
        </w:rPr>
        <w:t xml:space="preserve">3) приложение 1 </w:t>
      </w:r>
      <w:r w:rsidR="00BD3A27" w:rsidRPr="00D20148">
        <w:rPr>
          <w:rFonts w:ascii="Times New Roman" w:hAnsi="Times New Roman" w:cs="Times New Roman"/>
          <w:sz w:val="28"/>
          <w:szCs w:val="28"/>
        </w:rPr>
        <w:t>к положению</w:t>
      </w:r>
      <w:r w:rsidR="00BD3A27" w:rsidRPr="00D20148">
        <w:rPr>
          <w:rFonts w:ascii="Times New Roman" w:hAnsi="Times New Roman" w:cs="Times New Roman"/>
          <w:sz w:val="40"/>
          <w:szCs w:val="40"/>
        </w:rPr>
        <w:t xml:space="preserve"> </w:t>
      </w:r>
      <w:r w:rsidR="00BD3A27" w:rsidRPr="00D20148">
        <w:rPr>
          <w:rFonts w:ascii="Times New Roman" w:hAnsi="Times New Roman" w:cs="Times New Roman"/>
          <w:sz w:val="28"/>
          <w:szCs w:val="28"/>
        </w:rPr>
        <w:t xml:space="preserve">«Об оплате труда работников, осуществляющих техническое обеспечение деятельности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 w:rsidR="00BD3A27" w:rsidRPr="00D20148">
        <w:rPr>
          <w:rFonts w:ascii="Times New Roman" w:hAnsi="Times New Roman" w:cs="Times New Roman"/>
          <w:sz w:val="28"/>
          <w:szCs w:val="28"/>
        </w:rPr>
        <w:t xml:space="preserve"> сельского поселения, и обслуживающего персонала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 w:rsidR="00BD3A27" w:rsidRPr="00D2014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D3A27" w:rsidRPr="00D201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148" w:rsidRPr="00D20148">
        <w:rPr>
          <w:rFonts w:ascii="Times New Roman" w:hAnsi="Times New Roman" w:cs="Times New Roman"/>
          <w:sz w:val="28"/>
          <w:szCs w:val="28"/>
        </w:rPr>
        <w:t>изложить</w:t>
      </w:r>
      <w:r w:rsidR="00D20148">
        <w:rPr>
          <w:rFonts w:ascii="Times New Roman" w:hAnsi="Times New Roman" w:cs="Times New Roman"/>
          <w:sz w:val="28"/>
          <w:szCs w:val="28"/>
        </w:rPr>
        <w:t xml:space="preserve"> в следующей редакции:           </w:t>
      </w:r>
    </w:p>
    <w:p w14:paraId="2A2C9E38" w14:textId="77777777" w:rsidR="00D20148" w:rsidRDefault="00D20148" w:rsidP="00D20148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3F323169" w14:textId="77777777" w:rsidR="00617400" w:rsidRDefault="00617400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9E689B" w14:textId="77777777" w:rsidR="00617400" w:rsidRDefault="00617400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BEA0D1" w14:textId="77777777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1</w:t>
      </w:r>
    </w:p>
    <w:p w14:paraId="082C1692" w14:textId="77777777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«Об оплате труда        работников, осуществляющих</w:t>
      </w:r>
    </w:p>
    <w:p w14:paraId="1E6A8BB3" w14:textId="77777777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</w:p>
    <w:p w14:paraId="787E0F64" w14:textId="6C7B18E3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7216678" w14:textId="6AA10455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обслуживающего персонала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4B5E0" w14:textId="77777777" w:rsidR="00D20148" w:rsidRDefault="00D20148" w:rsidP="00D2014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6DA239A0" w14:textId="77777777" w:rsidR="00D20148" w:rsidRDefault="00D20148" w:rsidP="00D2014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038994A8" w14:textId="1CB7F95D" w:rsidR="00D20148" w:rsidRDefault="00D20148" w:rsidP="00D2014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работников, занимающих в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должности, не отнесенные к должностям муниципальной службы и осуществляющих техническое обеспечение деятельности Администрации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18A94D" w14:textId="77777777" w:rsidR="00D20148" w:rsidRPr="008F4D60" w:rsidRDefault="00D20148" w:rsidP="00D2014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5480"/>
        <w:gridCol w:w="3321"/>
      </w:tblGrid>
      <w:tr w:rsidR="00D20148" w:rsidRPr="001A615C" w14:paraId="589EC2D3" w14:textId="77777777">
        <w:tc>
          <w:tcPr>
            <w:tcW w:w="1101" w:type="dxa"/>
          </w:tcPr>
          <w:p w14:paraId="5D23D89F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№</w:t>
            </w:r>
          </w:p>
          <w:p w14:paraId="433A29F2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п/п</w:t>
            </w:r>
          </w:p>
        </w:tc>
        <w:tc>
          <w:tcPr>
            <w:tcW w:w="5846" w:type="dxa"/>
          </w:tcPr>
          <w:p w14:paraId="29680F1E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Наименование должностей</w:t>
            </w:r>
          </w:p>
        </w:tc>
        <w:tc>
          <w:tcPr>
            <w:tcW w:w="3474" w:type="dxa"/>
          </w:tcPr>
          <w:p w14:paraId="1818C273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Должностной оклад</w:t>
            </w:r>
          </w:p>
          <w:p w14:paraId="08E8735F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(рублей в месяц)</w:t>
            </w:r>
          </w:p>
        </w:tc>
      </w:tr>
      <w:tr w:rsidR="00D20148" w:rsidRPr="001A615C" w14:paraId="02EC6A8E" w14:textId="77777777">
        <w:tc>
          <w:tcPr>
            <w:tcW w:w="1101" w:type="dxa"/>
          </w:tcPr>
          <w:p w14:paraId="5DA50526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1</w:t>
            </w:r>
          </w:p>
        </w:tc>
        <w:tc>
          <w:tcPr>
            <w:tcW w:w="5846" w:type="dxa"/>
          </w:tcPr>
          <w:p w14:paraId="1EC35D3F" w14:textId="77777777" w:rsidR="00D20148" w:rsidRPr="001A615C" w:rsidRDefault="00D20148">
            <w:pPr>
              <w:pStyle w:val="a4"/>
              <w:jc w:val="left"/>
              <w:rPr>
                <w:szCs w:val="28"/>
              </w:rPr>
            </w:pPr>
            <w:r w:rsidRPr="001A615C">
              <w:rPr>
                <w:szCs w:val="28"/>
              </w:rPr>
              <w:t>Старший инспектор</w:t>
            </w:r>
          </w:p>
        </w:tc>
        <w:tc>
          <w:tcPr>
            <w:tcW w:w="3474" w:type="dxa"/>
          </w:tcPr>
          <w:p w14:paraId="47DCF694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7725</w:t>
            </w:r>
          </w:p>
        </w:tc>
      </w:tr>
      <w:tr w:rsidR="00D20148" w:rsidRPr="001A615C" w14:paraId="61FE9DF7" w14:textId="77777777">
        <w:tc>
          <w:tcPr>
            <w:tcW w:w="1101" w:type="dxa"/>
          </w:tcPr>
          <w:p w14:paraId="42C07472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2</w:t>
            </w:r>
          </w:p>
        </w:tc>
        <w:tc>
          <w:tcPr>
            <w:tcW w:w="5846" w:type="dxa"/>
          </w:tcPr>
          <w:p w14:paraId="6C400F5B" w14:textId="77777777" w:rsidR="00D20148" w:rsidRPr="001A615C" w:rsidRDefault="00D20148">
            <w:pPr>
              <w:pStyle w:val="a4"/>
              <w:jc w:val="left"/>
              <w:rPr>
                <w:szCs w:val="28"/>
              </w:rPr>
            </w:pPr>
            <w:r w:rsidRPr="001A615C">
              <w:rPr>
                <w:szCs w:val="28"/>
              </w:rPr>
              <w:t>Инспектор</w:t>
            </w:r>
          </w:p>
        </w:tc>
        <w:tc>
          <w:tcPr>
            <w:tcW w:w="3474" w:type="dxa"/>
          </w:tcPr>
          <w:p w14:paraId="709A1403" w14:textId="77777777" w:rsidR="00D20148" w:rsidRPr="001A615C" w:rsidRDefault="00D20148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6169».</w:t>
            </w:r>
          </w:p>
        </w:tc>
      </w:tr>
    </w:tbl>
    <w:p w14:paraId="7FFEF5B4" w14:textId="77777777" w:rsidR="00D20148" w:rsidRDefault="00CF6C6D" w:rsidP="00D20148">
      <w:pPr>
        <w:ind w:firstLine="720"/>
        <w:jc w:val="both"/>
        <w:rPr>
          <w:color w:val="FF0000"/>
          <w:szCs w:val="28"/>
        </w:rPr>
      </w:pPr>
      <w:r w:rsidRPr="00BD3A27">
        <w:rPr>
          <w:color w:val="FF0000"/>
          <w:szCs w:val="28"/>
        </w:rPr>
        <w:t xml:space="preserve">         </w:t>
      </w:r>
      <w:r w:rsidR="004D728E" w:rsidRPr="00BD3A27">
        <w:rPr>
          <w:color w:val="FF0000"/>
          <w:szCs w:val="28"/>
        </w:rPr>
        <w:t xml:space="preserve"> </w:t>
      </w:r>
    </w:p>
    <w:p w14:paraId="7324E696" w14:textId="77777777" w:rsidR="00CF6C6D" w:rsidRPr="00D20148" w:rsidRDefault="00CF6C6D" w:rsidP="00D20148">
      <w:pPr>
        <w:ind w:firstLine="720"/>
        <w:jc w:val="both"/>
        <w:rPr>
          <w:sz w:val="28"/>
          <w:szCs w:val="28"/>
        </w:rPr>
      </w:pPr>
      <w:r w:rsidRPr="00D20148">
        <w:rPr>
          <w:sz w:val="28"/>
          <w:szCs w:val="28"/>
        </w:rPr>
        <w:t xml:space="preserve"> 2.</w:t>
      </w:r>
      <w:r w:rsidR="004D728E" w:rsidRPr="00D20148">
        <w:rPr>
          <w:sz w:val="28"/>
          <w:szCs w:val="28"/>
        </w:rPr>
        <w:t xml:space="preserve"> </w:t>
      </w:r>
      <w:r w:rsidR="00F356F7" w:rsidRPr="00D20148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69AEED6B" w14:textId="715519F9" w:rsidR="0004787E" w:rsidRPr="00DF6C70" w:rsidRDefault="0025529D" w:rsidP="0025529D">
      <w:pPr>
        <w:pStyle w:val="a4"/>
        <w:ind w:firstLine="708"/>
        <w:rPr>
          <w:color w:val="00FF00"/>
          <w:szCs w:val="28"/>
        </w:rPr>
      </w:pPr>
      <w:r>
        <w:rPr>
          <w:szCs w:val="28"/>
        </w:rPr>
        <w:t xml:space="preserve"> </w:t>
      </w:r>
      <w:r w:rsidR="00C17144" w:rsidRPr="00C17144">
        <w:rPr>
          <w:szCs w:val="28"/>
        </w:rPr>
        <w:t>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8053EE">
        <w:rPr>
          <w:szCs w:val="28"/>
        </w:rPr>
        <w:t>С.В.Громенко</w:t>
      </w:r>
      <w:proofErr w:type="spellEnd"/>
      <w:r w:rsidR="00C17144" w:rsidRPr="00C17144">
        <w:rPr>
          <w:szCs w:val="28"/>
        </w:rPr>
        <w:t>).</w:t>
      </w:r>
    </w:p>
    <w:p w14:paraId="76D7157C" w14:textId="77777777" w:rsidR="0004787E" w:rsidRDefault="0004787E" w:rsidP="0004787E">
      <w:pPr>
        <w:ind w:firstLine="702"/>
        <w:jc w:val="both"/>
        <w:rPr>
          <w:sz w:val="28"/>
          <w:szCs w:val="28"/>
        </w:rPr>
      </w:pPr>
    </w:p>
    <w:p w14:paraId="34601A4D" w14:textId="77777777" w:rsidR="00CD646D" w:rsidRPr="00B5170E" w:rsidRDefault="00CD646D" w:rsidP="0004787E">
      <w:pPr>
        <w:ind w:firstLine="702"/>
        <w:jc w:val="both"/>
        <w:rPr>
          <w:sz w:val="28"/>
          <w:szCs w:val="28"/>
        </w:rPr>
      </w:pPr>
    </w:p>
    <w:p w14:paraId="65DDD74F" w14:textId="77777777" w:rsidR="006A3F7A" w:rsidRDefault="006A3F7A" w:rsidP="006A3F7A">
      <w:pPr>
        <w:pStyle w:val="ConsNormal"/>
        <w:tabs>
          <w:tab w:val="left" w:pos="709"/>
        </w:tabs>
        <w:ind w:right="-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76737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7379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7673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0A99DBA7" w14:textId="5B632D96" w:rsidR="006A3F7A" w:rsidRPr="00767379" w:rsidRDefault="006A3F7A" w:rsidP="006A3F7A">
      <w:pPr>
        <w:pStyle w:val="ConsNormal"/>
        <w:tabs>
          <w:tab w:val="left" w:pos="709"/>
        </w:tabs>
        <w:ind w:right="-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8053EE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Pr="00767379">
        <w:rPr>
          <w:rFonts w:ascii="Times New Roman" w:hAnsi="Times New Roman" w:cs="Times New Roman"/>
          <w:sz w:val="28"/>
          <w:szCs w:val="28"/>
        </w:rPr>
        <w:tab/>
      </w:r>
      <w:r w:rsidR="00C171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73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6145">
        <w:rPr>
          <w:rFonts w:ascii="Times New Roman" w:hAnsi="Times New Roman" w:cs="Times New Roman"/>
          <w:sz w:val="28"/>
          <w:szCs w:val="28"/>
        </w:rPr>
        <w:t>Н.А.Наумова</w:t>
      </w:r>
      <w:proofErr w:type="spellEnd"/>
    </w:p>
    <w:p w14:paraId="4B8C4300" w14:textId="77777777" w:rsidR="006A3F7A" w:rsidRDefault="006A3F7A" w:rsidP="0004787E">
      <w:pPr>
        <w:tabs>
          <w:tab w:val="left" w:pos="0"/>
        </w:tabs>
        <w:ind w:firstLine="702"/>
        <w:rPr>
          <w:sz w:val="28"/>
        </w:rPr>
      </w:pPr>
    </w:p>
    <w:p w14:paraId="5EF32CB7" w14:textId="662D46F4" w:rsidR="00C17144" w:rsidRPr="00C17144" w:rsidRDefault="00C17144" w:rsidP="00C17144">
      <w:pPr>
        <w:tabs>
          <w:tab w:val="left" w:pos="-78"/>
        </w:tabs>
        <w:rPr>
          <w:sz w:val="28"/>
        </w:rPr>
      </w:pPr>
      <w:r w:rsidRPr="00C17144">
        <w:rPr>
          <w:sz w:val="28"/>
        </w:rPr>
        <w:t xml:space="preserve">хутор </w:t>
      </w:r>
      <w:r w:rsidR="008053EE">
        <w:rPr>
          <w:sz w:val="28"/>
        </w:rPr>
        <w:t>Савдя</w:t>
      </w:r>
    </w:p>
    <w:p w14:paraId="320760E4" w14:textId="30E95689" w:rsidR="00C17144" w:rsidRPr="00C17144" w:rsidRDefault="00617400" w:rsidP="00C17144">
      <w:pPr>
        <w:tabs>
          <w:tab w:val="left" w:pos="-78"/>
        </w:tabs>
        <w:rPr>
          <w:sz w:val="28"/>
        </w:rPr>
      </w:pPr>
      <w:r>
        <w:rPr>
          <w:sz w:val="28"/>
        </w:rPr>
        <w:t>00</w:t>
      </w:r>
      <w:r w:rsidR="00BD3A27">
        <w:rPr>
          <w:sz w:val="28"/>
        </w:rPr>
        <w:t xml:space="preserve"> мая </w:t>
      </w:r>
      <w:r w:rsidR="00C17144" w:rsidRPr="00C17144">
        <w:rPr>
          <w:sz w:val="28"/>
        </w:rPr>
        <w:t>202</w:t>
      </w:r>
      <w:r w:rsidR="00BD3A27">
        <w:rPr>
          <w:sz w:val="28"/>
        </w:rPr>
        <w:t>4</w:t>
      </w:r>
      <w:r w:rsidR="00C17144" w:rsidRPr="00C17144">
        <w:rPr>
          <w:sz w:val="28"/>
        </w:rPr>
        <w:t xml:space="preserve"> года</w:t>
      </w:r>
    </w:p>
    <w:p w14:paraId="601CE0B2" w14:textId="3D159B1B" w:rsidR="0004787E" w:rsidRDefault="00C17144" w:rsidP="00C17144">
      <w:pPr>
        <w:tabs>
          <w:tab w:val="left" w:pos="-78"/>
        </w:tabs>
        <w:rPr>
          <w:sz w:val="28"/>
        </w:rPr>
      </w:pPr>
      <w:r w:rsidRPr="00C17144">
        <w:rPr>
          <w:sz w:val="28"/>
        </w:rPr>
        <w:t xml:space="preserve">№ </w:t>
      </w:r>
      <w:r w:rsidR="00617400">
        <w:rPr>
          <w:sz w:val="28"/>
        </w:rPr>
        <w:t>00</w:t>
      </w:r>
      <w:bookmarkStart w:id="2" w:name="_GoBack"/>
      <w:bookmarkEnd w:id="2"/>
    </w:p>
    <w:p w14:paraId="4EE4ECA6" w14:textId="77777777" w:rsidR="0004787E" w:rsidRDefault="0004787E" w:rsidP="0004787E">
      <w:pPr>
        <w:tabs>
          <w:tab w:val="left" w:pos="-78"/>
        </w:tabs>
        <w:rPr>
          <w:sz w:val="28"/>
        </w:rPr>
      </w:pPr>
    </w:p>
    <w:p w14:paraId="3F5769EE" w14:textId="77777777" w:rsidR="0004787E" w:rsidRDefault="0004787E" w:rsidP="0004787E">
      <w:pPr>
        <w:tabs>
          <w:tab w:val="left" w:pos="-78"/>
        </w:tabs>
        <w:rPr>
          <w:sz w:val="28"/>
        </w:rPr>
      </w:pPr>
    </w:p>
    <w:p w14:paraId="1787B032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4B7F34BF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6A176145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1DFB84C3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5520E782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6A5E48AE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3E172EFA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1A71F8A6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215CCB41" w14:textId="77777777" w:rsidR="00BD3A27" w:rsidRDefault="00BD3A27" w:rsidP="0004787E">
      <w:pPr>
        <w:tabs>
          <w:tab w:val="left" w:pos="-78"/>
        </w:tabs>
        <w:rPr>
          <w:sz w:val="28"/>
        </w:rPr>
      </w:pPr>
    </w:p>
    <w:p w14:paraId="7FEE3302" w14:textId="77777777" w:rsidR="00BD3A27" w:rsidRDefault="00BD3A27" w:rsidP="0004787E">
      <w:pPr>
        <w:tabs>
          <w:tab w:val="left" w:pos="-78"/>
        </w:tabs>
        <w:rPr>
          <w:sz w:val="28"/>
        </w:rPr>
      </w:pPr>
    </w:p>
    <w:sectPr w:rsidR="00BD3A27" w:rsidSect="00D20148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F238" w14:textId="77777777" w:rsidR="00B024E3" w:rsidRDefault="00B024E3">
      <w:r>
        <w:separator/>
      </w:r>
    </w:p>
  </w:endnote>
  <w:endnote w:type="continuationSeparator" w:id="0">
    <w:p w14:paraId="0902FF22" w14:textId="77777777" w:rsidR="00B024E3" w:rsidRDefault="00B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1FB3B" w14:textId="77777777" w:rsidR="0004787E" w:rsidRDefault="0004787E" w:rsidP="00047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6FE152" w14:textId="77777777" w:rsidR="0004787E" w:rsidRDefault="0004787E" w:rsidP="000478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31C4E" w14:textId="77777777" w:rsidR="0004787E" w:rsidRDefault="0004787E" w:rsidP="00047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7400">
      <w:rPr>
        <w:rStyle w:val="a8"/>
        <w:noProof/>
      </w:rPr>
      <w:t>4</w:t>
    </w:r>
    <w:r>
      <w:rPr>
        <w:rStyle w:val="a8"/>
      </w:rPr>
      <w:fldChar w:fldCharType="end"/>
    </w:r>
  </w:p>
  <w:p w14:paraId="5E71AFCE" w14:textId="77777777" w:rsidR="0004787E" w:rsidRDefault="0004787E" w:rsidP="0004787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347B" w14:textId="77777777" w:rsidR="00B024E3" w:rsidRDefault="00B024E3">
      <w:r>
        <w:separator/>
      </w:r>
    </w:p>
  </w:footnote>
  <w:footnote w:type="continuationSeparator" w:id="0">
    <w:p w14:paraId="0650F2F7" w14:textId="77777777" w:rsidR="00B024E3" w:rsidRDefault="00B0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D047E" w14:textId="77777777" w:rsidR="00617400" w:rsidRDefault="00617400" w:rsidP="00617400">
    <w:pPr>
      <w:pStyle w:val="ab"/>
      <w:jc w:val="center"/>
    </w:pPr>
    <w:r>
      <w:t>ПРОЕКТ</w:t>
    </w:r>
  </w:p>
  <w:p w14:paraId="23F0428C" w14:textId="77777777" w:rsidR="00617400" w:rsidRDefault="00617400" w:rsidP="0061740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4231"/>
    <w:multiLevelType w:val="hybridMultilevel"/>
    <w:tmpl w:val="5ADC3806"/>
    <w:lvl w:ilvl="0" w:tplc="C07A87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E"/>
    <w:rsid w:val="00007E1C"/>
    <w:rsid w:val="00036145"/>
    <w:rsid w:val="0004787E"/>
    <w:rsid w:val="000512F9"/>
    <w:rsid w:val="000516A1"/>
    <w:rsid w:val="000F650D"/>
    <w:rsid w:val="00116360"/>
    <w:rsid w:val="0014174D"/>
    <w:rsid w:val="00147C53"/>
    <w:rsid w:val="00162489"/>
    <w:rsid w:val="0016634F"/>
    <w:rsid w:val="00172075"/>
    <w:rsid w:val="001A615C"/>
    <w:rsid w:val="00215F56"/>
    <w:rsid w:val="00215FEF"/>
    <w:rsid w:val="0025529D"/>
    <w:rsid w:val="00255CAC"/>
    <w:rsid w:val="002C0F7E"/>
    <w:rsid w:val="002E0DB1"/>
    <w:rsid w:val="00350B1F"/>
    <w:rsid w:val="00376627"/>
    <w:rsid w:val="00410B38"/>
    <w:rsid w:val="00414799"/>
    <w:rsid w:val="00444582"/>
    <w:rsid w:val="004B6B21"/>
    <w:rsid w:val="004D728E"/>
    <w:rsid w:val="004E7BC5"/>
    <w:rsid w:val="005243D0"/>
    <w:rsid w:val="005517D1"/>
    <w:rsid w:val="005C360F"/>
    <w:rsid w:val="005E0D37"/>
    <w:rsid w:val="00617400"/>
    <w:rsid w:val="00651DC2"/>
    <w:rsid w:val="00654873"/>
    <w:rsid w:val="00661F19"/>
    <w:rsid w:val="00694AAF"/>
    <w:rsid w:val="006A3F7A"/>
    <w:rsid w:val="007251D2"/>
    <w:rsid w:val="00727297"/>
    <w:rsid w:val="00761514"/>
    <w:rsid w:val="00786850"/>
    <w:rsid w:val="007C553E"/>
    <w:rsid w:val="007C7FF6"/>
    <w:rsid w:val="007E0D13"/>
    <w:rsid w:val="007E17A1"/>
    <w:rsid w:val="007F2055"/>
    <w:rsid w:val="00802360"/>
    <w:rsid w:val="008053EE"/>
    <w:rsid w:val="00893B0C"/>
    <w:rsid w:val="008E7B0A"/>
    <w:rsid w:val="008F4D60"/>
    <w:rsid w:val="00937CC4"/>
    <w:rsid w:val="009475CA"/>
    <w:rsid w:val="0096140D"/>
    <w:rsid w:val="009716E1"/>
    <w:rsid w:val="009A3759"/>
    <w:rsid w:val="009F7166"/>
    <w:rsid w:val="00A3260C"/>
    <w:rsid w:val="00A71B02"/>
    <w:rsid w:val="00A96DC7"/>
    <w:rsid w:val="00B024E3"/>
    <w:rsid w:val="00B364D9"/>
    <w:rsid w:val="00B371CF"/>
    <w:rsid w:val="00BB62F6"/>
    <w:rsid w:val="00BD3A27"/>
    <w:rsid w:val="00BD5F65"/>
    <w:rsid w:val="00C17144"/>
    <w:rsid w:val="00C1762E"/>
    <w:rsid w:val="00C710C1"/>
    <w:rsid w:val="00C71397"/>
    <w:rsid w:val="00CD646D"/>
    <w:rsid w:val="00CF6C6D"/>
    <w:rsid w:val="00D05ECE"/>
    <w:rsid w:val="00D20148"/>
    <w:rsid w:val="00D70B2E"/>
    <w:rsid w:val="00D73722"/>
    <w:rsid w:val="00D7655A"/>
    <w:rsid w:val="00DA3E95"/>
    <w:rsid w:val="00DC4A83"/>
    <w:rsid w:val="00DD7567"/>
    <w:rsid w:val="00DF03DB"/>
    <w:rsid w:val="00DF2039"/>
    <w:rsid w:val="00DF76FE"/>
    <w:rsid w:val="00E12DB1"/>
    <w:rsid w:val="00E75323"/>
    <w:rsid w:val="00E85B6D"/>
    <w:rsid w:val="00EB6B09"/>
    <w:rsid w:val="00F251E2"/>
    <w:rsid w:val="00F356F7"/>
    <w:rsid w:val="00F40EDD"/>
    <w:rsid w:val="00F53B36"/>
    <w:rsid w:val="00F7242D"/>
    <w:rsid w:val="00F7543F"/>
    <w:rsid w:val="00F95A78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E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87E"/>
  </w:style>
  <w:style w:type="paragraph" w:styleId="1">
    <w:name w:val="heading 1"/>
    <w:basedOn w:val="a"/>
    <w:next w:val="a"/>
    <w:qFormat/>
    <w:rsid w:val="00047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4787E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0478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787E"/>
    <w:pPr>
      <w:jc w:val="center"/>
    </w:pPr>
    <w:rPr>
      <w:b/>
    </w:rPr>
  </w:style>
  <w:style w:type="paragraph" w:styleId="a4">
    <w:name w:val="Body Text"/>
    <w:basedOn w:val="a"/>
    <w:link w:val="a5"/>
    <w:rsid w:val="0004787E"/>
    <w:pPr>
      <w:jc w:val="both"/>
    </w:pPr>
    <w:rPr>
      <w:sz w:val="28"/>
    </w:rPr>
  </w:style>
  <w:style w:type="paragraph" w:styleId="a6">
    <w:name w:val="Body Text Indent"/>
    <w:basedOn w:val="a"/>
    <w:rsid w:val="0004787E"/>
    <w:pPr>
      <w:spacing w:after="120"/>
      <w:ind w:left="283"/>
    </w:pPr>
  </w:style>
  <w:style w:type="paragraph" w:styleId="a7">
    <w:name w:val="footer"/>
    <w:basedOn w:val="a"/>
    <w:rsid w:val="000478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787E"/>
  </w:style>
  <w:style w:type="paragraph" w:customStyle="1" w:styleId="21">
    <w:name w:val="Основной текст 21"/>
    <w:basedOn w:val="a"/>
    <w:rsid w:val="0004787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ConsNormal">
    <w:name w:val="ConsNormal"/>
    <w:rsid w:val="000478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478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D05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4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F4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D20148"/>
    <w:rPr>
      <w:sz w:val="28"/>
    </w:rPr>
  </w:style>
  <w:style w:type="paragraph" w:styleId="ab">
    <w:name w:val="header"/>
    <w:basedOn w:val="a"/>
    <w:link w:val="ac"/>
    <w:uiPriority w:val="99"/>
    <w:rsid w:val="0061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7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87E"/>
  </w:style>
  <w:style w:type="paragraph" w:styleId="1">
    <w:name w:val="heading 1"/>
    <w:basedOn w:val="a"/>
    <w:next w:val="a"/>
    <w:qFormat/>
    <w:rsid w:val="00047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4787E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0478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787E"/>
    <w:pPr>
      <w:jc w:val="center"/>
    </w:pPr>
    <w:rPr>
      <w:b/>
    </w:rPr>
  </w:style>
  <w:style w:type="paragraph" w:styleId="a4">
    <w:name w:val="Body Text"/>
    <w:basedOn w:val="a"/>
    <w:link w:val="a5"/>
    <w:rsid w:val="0004787E"/>
    <w:pPr>
      <w:jc w:val="both"/>
    </w:pPr>
    <w:rPr>
      <w:sz w:val="28"/>
    </w:rPr>
  </w:style>
  <w:style w:type="paragraph" w:styleId="a6">
    <w:name w:val="Body Text Indent"/>
    <w:basedOn w:val="a"/>
    <w:rsid w:val="0004787E"/>
    <w:pPr>
      <w:spacing w:after="120"/>
      <w:ind w:left="283"/>
    </w:pPr>
  </w:style>
  <w:style w:type="paragraph" w:styleId="a7">
    <w:name w:val="footer"/>
    <w:basedOn w:val="a"/>
    <w:rsid w:val="000478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787E"/>
  </w:style>
  <w:style w:type="paragraph" w:customStyle="1" w:styleId="21">
    <w:name w:val="Основной текст 21"/>
    <w:basedOn w:val="a"/>
    <w:rsid w:val="0004787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ConsNormal">
    <w:name w:val="ConsNormal"/>
    <w:rsid w:val="000478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478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D05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4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F4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D20148"/>
    <w:rPr>
      <w:sz w:val="28"/>
    </w:rPr>
  </w:style>
  <w:style w:type="paragraph" w:styleId="ab">
    <w:name w:val="header"/>
    <w:basedOn w:val="a"/>
    <w:link w:val="ac"/>
    <w:uiPriority w:val="99"/>
    <w:rsid w:val="0061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Savdya</dc:creator>
  <cp:keywords/>
  <dc:description/>
  <cp:lastModifiedBy>User</cp:lastModifiedBy>
  <cp:revision>8</cp:revision>
  <cp:lastPrinted>2024-05-31T05:49:00Z</cp:lastPrinted>
  <dcterms:created xsi:type="dcterms:W3CDTF">2024-05-31T05:49:00Z</dcterms:created>
  <dcterms:modified xsi:type="dcterms:W3CDTF">2024-10-02T06:04:00Z</dcterms:modified>
</cp:coreProperties>
</file>